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C2" w:rsidRPr="00462252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462252">
        <w:rPr>
          <w:rFonts w:ascii="Times New Roman" w:hAnsi="Times New Roman"/>
          <w:b/>
          <w:sz w:val="28"/>
          <w:szCs w:val="24"/>
          <w:lang w:val="uk-UA"/>
        </w:rPr>
        <w:t>МІНІСТЕРСТВО ОСВІТИ І НАУКИ УКРАЇНИ</w:t>
      </w:r>
    </w:p>
    <w:p w:rsidR="009F70C2" w:rsidRPr="00462252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F70C2" w:rsidRPr="00462252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462252">
        <w:rPr>
          <w:rFonts w:ascii="Times New Roman" w:hAnsi="Times New Roman"/>
          <w:b/>
          <w:sz w:val="28"/>
          <w:szCs w:val="24"/>
          <w:lang w:val="uk-UA"/>
        </w:rPr>
        <w:t>МАРІУПОЛЬСЬКИЙ ДЕРЖАВНИЙ УНІВЕРСИТЕТ</w:t>
      </w:r>
    </w:p>
    <w:p w:rsidR="009F70C2" w:rsidRPr="00462252" w:rsidRDefault="009F70C2" w:rsidP="00745A09">
      <w:pPr>
        <w:widowControl w:val="0"/>
        <w:spacing w:after="0" w:line="276" w:lineRule="auto"/>
        <w:ind w:left="4668" w:firstLine="288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20D51" w:rsidRPr="00462252" w:rsidRDefault="0033057D" w:rsidP="00745A09">
      <w:pPr>
        <w:widowControl w:val="0"/>
        <w:spacing w:after="0" w:line="276" w:lineRule="auto"/>
        <w:ind w:left="4668" w:firstLine="288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57D" w:rsidRPr="00462252" w:rsidRDefault="0033057D" w:rsidP="00745A09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</w:p>
    <w:p w:rsidR="00745A09" w:rsidRPr="00462252" w:rsidRDefault="00745A09" w:rsidP="00745A09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  <w:r w:rsidRPr="00462252">
        <w:rPr>
          <w:rFonts w:ascii="Times New Roman" w:hAnsi="Times New Roman"/>
          <w:sz w:val="26"/>
          <w:szCs w:val="26"/>
          <w:lang w:val="uk-UA"/>
        </w:rPr>
        <w:t>ЗАТВЕРДЖЕНО</w:t>
      </w:r>
    </w:p>
    <w:p w:rsidR="00745A09" w:rsidRPr="00462252" w:rsidRDefault="00745A09" w:rsidP="00745A09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  <w:r w:rsidRPr="00462252">
        <w:rPr>
          <w:rFonts w:ascii="Times New Roman" w:hAnsi="Times New Roman"/>
          <w:sz w:val="26"/>
          <w:szCs w:val="26"/>
          <w:lang w:val="uk-UA"/>
        </w:rPr>
        <w:t>Протокол засідання Вченої ради Маріупольського державного університету</w:t>
      </w:r>
    </w:p>
    <w:p w:rsidR="00745A09" w:rsidRPr="00462252" w:rsidRDefault="00152D25" w:rsidP="00745A09">
      <w:pPr>
        <w:suppressLineNumbers/>
        <w:suppressAutoHyphens/>
        <w:spacing w:after="0" w:line="276" w:lineRule="auto"/>
        <w:ind w:left="5670"/>
        <w:contextualSpacing/>
        <w:rPr>
          <w:rFonts w:ascii="Times New Roman" w:hAnsi="Times New Roman"/>
          <w:sz w:val="26"/>
          <w:szCs w:val="26"/>
          <w:lang w:val="uk-UA"/>
        </w:rPr>
      </w:pPr>
      <w:r w:rsidRPr="00462252">
        <w:rPr>
          <w:rFonts w:ascii="Times New Roman" w:hAnsi="Times New Roman"/>
          <w:sz w:val="26"/>
          <w:szCs w:val="26"/>
          <w:lang w:val="uk-UA"/>
        </w:rPr>
        <w:t>від _____________</w:t>
      </w:r>
      <w:r w:rsidR="00334E0B" w:rsidRPr="00462252">
        <w:rPr>
          <w:rFonts w:ascii="Times New Roman" w:hAnsi="Times New Roman"/>
          <w:sz w:val="26"/>
          <w:szCs w:val="26"/>
          <w:lang w:val="uk-UA"/>
        </w:rPr>
        <w:t xml:space="preserve"> р.</w:t>
      </w:r>
      <w:r w:rsidR="00745A09" w:rsidRPr="00462252">
        <w:rPr>
          <w:rFonts w:ascii="Times New Roman" w:hAnsi="Times New Roman"/>
          <w:sz w:val="26"/>
          <w:szCs w:val="26"/>
          <w:lang w:val="uk-UA"/>
        </w:rPr>
        <w:t xml:space="preserve"> №</w:t>
      </w:r>
      <w:r w:rsidRPr="00462252">
        <w:rPr>
          <w:rFonts w:ascii="Times New Roman" w:hAnsi="Times New Roman"/>
          <w:sz w:val="26"/>
          <w:szCs w:val="26"/>
          <w:lang w:val="uk-UA"/>
        </w:rPr>
        <w:t xml:space="preserve"> ____</w:t>
      </w:r>
    </w:p>
    <w:p w:rsidR="009F70C2" w:rsidRPr="00462252" w:rsidRDefault="009F70C2" w:rsidP="00745A09">
      <w:pPr>
        <w:widowControl w:val="0"/>
        <w:spacing w:after="0" w:line="276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spacing w:after="0" w:line="276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spacing w:after="0" w:line="276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</w:p>
    <w:p w:rsidR="009F70C2" w:rsidRPr="00462252" w:rsidRDefault="009F70C2" w:rsidP="00745A09">
      <w:pPr>
        <w:widowControl w:val="0"/>
        <w:spacing w:after="0" w:line="276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ПРАВО</w:t>
      </w: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РІВЕНЬ ВИЩОЇ ОСВІТИ</w:t>
      </w:r>
      <w:r w:rsidRPr="00462252">
        <w:rPr>
          <w:rFonts w:ascii="Times New Roman" w:hAnsi="Times New Roman"/>
          <w:sz w:val="28"/>
          <w:szCs w:val="28"/>
          <w:lang w:val="uk-UA"/>
        </w:rPr>
        <w:t>____</w:t>
      </w:r>
      <w:r w:rsidRPr="00462252">
        <w:rPr>
          <w:rFonts w:ascii="Times New Roman" w:hAnsi="Times New Roman"/>
          <w:sz w:val="28"/>
          <w:szCs w:val="28"/>
          <w:u w:val="single"/>
          <w:lang w:val="uk-UA"/>
        </w:rPr>
        <w:t xml:space="preserve">другий (магістерський) </w:t>
      </w:r>
      <w:r w:rsidRPr="00462252">
        <w:rPr>
          <w:rFonts w:ascii="Times New Roman" w:hAnsi="Times New Roman"/>
          <w:sz w:val="28"/>
          <w:szCs w:val="28"/>
          <w:lang w:val="uk-UA"/>
        </w:rPr>
        <w:t>______________________</w:t>
      </w:r>
    </w:p>
    <w:p w:rsidR="009F70C2" w:rsidRPr="00462252" w:rsidRDefault="009F70C2" w:rsidP="00745A09">
      <w:pPr>
        <w:widowControl w:val="0"/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vertAlign w:val="superscript"/>
          <w:lang w:val="uk-UA"/>
        </w:rPr>
        <w:t>(назва рівня вищої освіти)</w:t>
      </w: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СТУПІНЬ ВИЩОЇ ОСВІТИ</w:t>
      </w:r>
      <w:r w:rsidRPr="00462252">
        <w:rPr>
          <w:rFonts w:ascii="Times New Roman" w:hAnsi="Times New Roman"/>
          <w:sz w:val="28"/>
          <w:szCs w:val="28"/>
          <w:lang w:val="uk-UA"/>
        </w:rPr>
        <w:t>___</w:t>
      </w:r>
      <w:r w:rsidR="00120D51" w:rsidRPr="00462252">
        <w:rPr>
          <w:rFonts w:ascii="Times New Roman" w:hAnsi="Times New Roman"/>
          <w:sz w:val="28"/>
          <w:szCs w:val="28"/>
          <w:u w:val="single"/>
          <w:lang w:val="uk-UA"/>
        </w:rPr>
        <w:t>М</w:t>
      </w:r>
      <w:r w:rsidRPr="00462252">
        <w:rPr>
          <w:rFonts w:ascii="Times New Roman" w:hAnsi="Times New Roman"/>
          <w:sz w:val="28"/>
          <w:szCs w:val="28"/>
          <w:u w:val="single"/>
          <w:lang w:val="uk-UA"/>
        </w:rPr>
        <w:t>агістр</w:t>
      </w:r>
      <w:r w:rsidRPr="00462252">
        <w:rPr>
          <w:rFonts w:ascii="Times New Roman" w:hAnsi="Times New Roman"/>
          <w:sz w:val="28"/>
          <w:szCs w:val="28"/>
          <w:lang w:val="uk-UA"/>
        </w:rPr>
        <w:t>___________________________________</w:t>
      </w:r>
    </w:p>
    <w:p w:rsidR="009F70C2" w:rsidRPr="00462252" w:rsidRDefault="009F70C2" w:rsidP="00745A09">
      <w:pPr>
        <w:widowControl w:val="0"/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vertAlign w:val="superscript"/>
          <w:lang w:val="uk-UA"/>
        </w:rPr>
        <w:t>(назва ступеня вищої освіти)</w:t>
      </w: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Pr="00462252">
        <w:rPr>
          <w:rFonts w:ascii="Times New Roman" w:hAnsi="Times New Roman"/>
          <w:sz w:val="28"/>
          <w:szCs w:val="28"/>
          <w:lang w:val="uk-UA"/>
        </w:rPr>
        <w:t>_____________</w:t>
      </w:r>
      <w:r w:rsidRPr="00462252">
        <w:rPr>
          <w:rFonts w:ascii="Times New Roman" w:hAnsi="Times New Roman"/>
          <w:sz w:val="28"/>
          <w:szCs w:val="28"/>
          <w:u w:val="single"/>
          <w:lang w:val="uk-UA"/>
        </w:rPr>
        <w:t>08 Право</w:t>
      </w:r>
      <w:r w:rsidRPr="00462252">
        <w:rPr>
          <w:rFonts w:ascii="Times New Roman" w:hAnsi="Times New Roman"/>
          <w:sz w:val="28"/>
          <w:szCs w:val="28"/>
          <w:lang w:val="uk-UA"/>
        </w:rPr>
        <w:t>_________________________________</w:t>
      </w:r>
    </w:p>
    <w:p w:rsidR="009F70C2" w:rsidRPr="00462252" w:rsidRDefault="009F70C2" w:rsidP="00745A09">
      <w:pPr>
        <w:widowControl w:val="0"/>
        <w:spacing w:after="0" w:line="276" w:lineRule="auto"/>
        <w:ind w:right="-142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462252">
        <w:rPr>
          <w:rFonts w:ascii="Times New Roman" w:hAnsi="Times New Roman"/>
          <w:sz w:val="28"/>
          <w:szCs w:val="28"/>
          <w:vertAlign w:val="superscript"/>
          <w:lang w:val="uk-UA"/>
        </w:rPr>
        <w:t>(шифр та назва галузі знань)</w:t>
      </w: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tabs>
          <w:tab w:val="left" w:pos="7371"/>
        </w:tabs>
        <w:spacing w:after="0" w:line="276" w:lineRule="auto"/>
        <w:ind w:right="-142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СПЕЦІАЛЬНІСТЬ___________</w:t>
      </w:r>
      <w:r w:rsidRPr="00462252">
        <w:rPr>
          <w:rFonts w:ascii="Times New Roman" w:hAnsi="Times New Roman"/>
          <w:sz w:val="28"/>
          <w:szCs w:val="28"/>
          <w:u w:val="single"/>
          <w:lang w:val="uk-UA"/>
        </w:rPr>
        <w:t>081 Право</w:t>
      </w:r>
      <w:r w:rsidRPr="00462252">
        <w:rPr>
          <w:rFonts w:ascii="Times New Roman" w:hAnsi="Times New Roman"/>
          <w:sz w:val="28"/>
          <w:szCs w:val="28"/>
          <w:lang w:val="uk-UA"/>
        </w:rPr>
        <w:t>_________________________________</w:t>
      </w:r>
    </w:p>
    <w:p w:rsidR="009F70C2" w:rsidRPr="00462252" w:rsidRDefault="009F70C2" w:rsidP="00745A09">
      <w:pPr>
        <w:widowControl w:val="0"/>
        <w:spacing w:after="0" w:line="276" w:lineRule="auto"/>
        <w:ind w:right="-142" w:firstLine="709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462252">
        <w:rPr>
          <w:rFonts w:ascii="Times New Roman" w:hAnsi="Times New Roman"/>
          <w:sz w:val="28"/>
          <w:szCs w:val="28"/>
          <w:vertAlign w:val="superscript"/>
          <w:lang w:val="uk-UA"/>
        </w:rPr>
        <w:t>(код та найменування спеціальності)</w:t>
      </w:r>
    </w:p>
    <w:p w:rsidR="009F70C2" w:rsidRPr="00462252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0C2" w:rsidRPr="00462252" w:rsidRDefault="009F70C2" w:rsidP="00745A09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0C2" w:rsidRPr="00462252" w:rsidRDefault="009F70C2" w:rsidP="00745A09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1047E2" w:rsidRPr="00462252" w:rsidRDefault="001047E2" w:rsidP="00745A09">
      <w:pPr>
        <w:spacing w:after="0" w:line="276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1047E2" w:rsidRPr="00462252" w:rsidRDefault="001047E2" w:rsidP="00745A09">
      <w:pPr>
        <w:spacing w:after="0" w:line="276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745A09" w:rsidRPr="00462252" w:rsidRDefault="00745A09" w:rsidP="00745A09">
      <w:pPr>
        <w:suppressLineNumbers/>
        <w:suppressAutoHyphens/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Освітня програма вводиться в дію</w:t>
      </w:r>
      <w:r w:rsidR="003468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D25" w:rsidRPr="00462252"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745A09" w:rsidRPr="00462252" w:rsidRDefault="00745A09" w:rsidP="00745A09">
      <w:pPr>
        <w:suppressLineNumbers/>
        <w:suppressAutoHyphens/>
        <w:spacing w:after="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Наказ про введення в дію </w:t>
      </w:r>
    </w:p>
    <w:p w:rsidR="00745A09" w:rsidRPr="00462252" w:rsidRDefault="00745A09" w:rsidP="00745A09">
      <w:pPr>
        <w:suppressLineNumbers/>
        <w:suppressAutoHyphens/>
        <w:spacing w:after="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рішення Вченої ради МДУ від </w:t>
      </w:r>
      <w:r w:rsidR="00152D25" w:rsidRPr="00462252">
        <w:rPr>
          <w:rFonts w:ascii="Times New Roman" w:hAnsi="Times New Roman"/>
          <w:sz w:val="28"/>
          <w:szCs w:val="28"/>
          <w:lang w:val="uk-UA"/>
        </w:rPr>
        <w:t>______________</w:t>
      </w:r>
    </w:p>
    <w:p w:rsidR="009F70C2" w:rsidRPr="00462252" w:rsidRDefault="009F70C2" w:rsidP="00745A09">
      <w:pPr>
        <w:widowControl w:val="0"/>
        <w:spacing w:after="0" w:line="276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745A09" w:rsidRPr="00462252" w:rsidRDefault="00745A09" w:rsidP="00745A09">
      <w:pPr>
        <w:widowControl w:val="0"/>
        <w:spacing w:after="0" w:line="276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BD4E68" w:rsidRPr="00462252" w:rsidRDefault="00BD4E68" w:rsidP="000F3FB2">
      <w:pPr>
        <w:widowControl w:val="0"/>
        <w:spacing w:after="0" w:line="276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7958EC" w:rsidRPr="00462252" w:rsidRDefault="007958EC" w:rsidP="00701011">
      <w:pPr>
        <w:widowControl w:val="0"/>
        <w:spacing w:after="0" w:line="264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І. Преамбула</w:t>
      </w:r>
    </w:p>
    <w:p w:rsidR="007958EC" w:rsidRPr="00462252" w:rsidRDefault="007958EC" w:rsidP="00701011">
      <w:pPr>
        <w:widowControl w:val="0"/>
        <w:shd w:val="clear" w:color="auto" w:fill="FFFFFF"/>
        <w:spacing w:after="0" w:line="264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835E20" w:rsidRPr="00462252" w:rsidRDefault="00835E20" w:rsidP="00701011">
      <w:pPr>
        <w:numPr>
          <w:ilvl w:val="0"/>
          <w:numId w:val="1"/>
        </w:num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Освітньо-професійна програма «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Право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» для другого </w:t>
      </w:r>
      <w:r w:rsidR="0018537B" w:rsidRPr="00462252">
        <w:rPr>
          <w:rFonts w:ascii="Times New Roman" w:hAnsi="Times New Roman"/>
          <w:sz w:val="28"/>
          <w:szCs w:val="28"/>
          <w:lang w:val="uk-UA" w:eastAsia="ru-RU"/>
        </w:rPr>
        <w:t xml:space="preserve">(магістерського)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рівня вищої освіти спеціальності 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81 «П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раво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» розроблена кафедрою права та публічного адміністрування на основі Стандарту вищої освіти за спеціальністю 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81 «П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раво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» галузі знань 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8 «П</w:t>
      </w:r>
      <w:r w:rsidR="00DF1397" w:rsidRPr="00462252">
        <w:rPr>
          <w:rFonts w:ascii="Times New Roman" w:hAnsi="Times New Roman"/>
          <w:sz w:val="28"/>
          <w:szCs w:val="28"/>
          <w:lang w:val="uk-UA" w:eastAsia="ru-RU"/>
        </w:rPr>
        <w:t>раво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» для другого (магістерського) рівня вищої освіти</w:t>
      </w:r>
      <w:r w:rsidR="009615AF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7296" w:rsidRPr="00462252">
        <w:rPr>
          <w:rFonts w:ascii="Times New Roman" w:hAnsi="Times New Roman"/>
          <w:sz w:val="28"/>
          <w:szCs w:val="28"/>
          <w:lang w:val="uk-UA" w:eastAsia="ru-RU"/>
        </w:rPr>
        <w:t>(</w:t>
      </w:r>
      <w:r w:rsidR="009615AF" w:rsidRPr="00462252">
        <w:rPr>
          <w:rFonts w:ascii="Times New Roman" w:hAnsi="Times New Roman"/>
          <w:sz w:val="28"/>
          <w:szCs w:val="28"/>
          <w:lang w:val="uk-UA"/>
        </w:rPr>
        <w:t>наказ Міністерства освіти і науки України від 17.08.2020 р. № 1053).</w:t>
      </w:r>
    </w:p>
    <w:p w:rsidR="007958EC" w:rsidRPr="00462252" w:rsidRDefault="007958EC" w:rsidP="00701011">
      <w:pPr>
        <w:numPr>
          <w:ilvl w:val="0"/>
          <w:numId w:val="1"/>
        </w:num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Затверджено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надано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чинності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рішенням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Вченої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="00AD00EC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МДУ від </w:t>
      </w:r>
      <w:r w:rsidR="00152D25" w:rsidRPr="00462252">
        <w:rPr>
          <w:rFonts w:ascii="Times New Roman" w:hAnsi="Times New Roman"/>
          <w:sz w:val="28"/>
          <w:szCs w:val="28"/>
          <w:lang w:val="uk-UA" w:eastAsia="ru-RU"/>
        </w:rPr>
        <w:t>_______________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 протокол № </w:t>
      </w:r>
      <w:r w:rsidR="00152D25" w:rsidRPr="00462252">
        <w:rPr>
          <w:rFonts w:ascii="Times New Roman" w:hAnsi="Times New Roman"/>
          <w:sz w:val="28"/>
          <w:szCs w:val="28"/>
          <w:lang w:val="uk-UA" w:eastAsia="ru-RU"/>
        </w:rPr>
        <w:t>___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958EC" w:rsidRPr="00462252" w:rsidRDefault="007958EC" w:rsidP="00701011">
      <w:pPr>
        <w:numPr>
          <w:ilvl w:val="0"/>
          <w:numId w:val="1"/>
        </w:num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Розробники програми:</w:t>
      </w:r>
    </w:p>
    <w:p w:rsidR="007958EC" w:rsidRPr="00462252" w:rsidRDefault="00454CC2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>Черних Євген Миколайович</w:t>
      </w:r>
      <w:r w:rsidR="007958EC" w:rsidRPr="00462252">
        <w:rPr>
          <w:rFonts w:ascii="Times New Roman" w:hAnsi="Times New Roman"/>
          <w:bCs/>
          <w:sz w:val="28"/>
          <w:szCs w:val="28"/>
          <w:lang w:val="uk-UA" w:eastAsia="zh-CN"/>
        </w:rPr>
        <w:t>,</w:t>
      </w:r>
      <w:r w:rsidR="007958EC" w:rsidRPr="0046225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="007958EC" w:rsidRPr="00462252">
        <w:rPr>
          <w:rFonts w:ascii="Times New Roman" w:hAnsi="Times New Roman"/>
          <w:sz w:val="28"/>
          <w:szCs w:val="28"/>
          <w:lang w:val="uk-UA" w:eastAsia="zh-CN"/>
        </w:rPr>
        <w:t xml:space="preserve">кандидат юридичних наук, доцент, </w:t>
      </w:r>
      <w:r w:rsidRPr="00462252">
        <w:rPr>
          <w:rFonts w:ascii="Times New Roman" w:hAnsi="Times New Roman"/>
          <w:sz w:val="28"/>
          <w:szCs w:val="28"/>
          <w:lang w:val="uk-UA" w:eastAsia="zh-CN"/>
        </w:rPr>
        <w:t>доцент</w:t>
      </w:r>
      <w:r w:rsidR="007958EC" w:rsidRPr="00462252">
        <w:rPr>
          <w:rFonts w:ascii="Times New Roman" w:hAnsi="Times New Roman"/>
          <w:sz w:val="28"/>
          <w:szCs w:val="28"/>
          <w:lang w:val="uk-UA" w:eastAsia="zh-CN"/>
        </w:rPr>
        <w:t xml:space="preserve"> кафедри права та публічного адміністрування Маріупольського державного університету</w:t>
      </w:r>
      <w:r w:rsidR="007958EC" w:rsidRPr="0046225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6A7803" w:rsidRPr="00462252" w:rsidRDefault="006A7803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</w:pPr>
      <w:proofErr w:type="spellStart"/>
      <w:r w:rsidRPr="00462252"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>Годованик</w:t>
      </w:r>
      <w:proofErr w:type="spellEnd"/>
      <w:r w:rsidRPr="00462252"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 xml:space="preserve"> Євген Валентинович, </w:t>
      </w:r>
      <w:r w:rsidRPr="00462252">
        <w:rPr>
          <w:rFonts w:ascii="Times New Roman" w:hAnsi="Times New Roman"/>
          <w:bCs/>
          <w:sz w:val="28"/>
          <w:szCs w:val="28"/>
          <w:lang w:val="uk-UA" w:eastAsia="zh-CN"/>
        </w:rPr>
        <w:t>доктор юридичних наук, доцент, професор кафедри права та публічного адміністрування Маріупольського державного університету;</w:t>
      </w:r>
    </w:p>
    <w:p w:rsidR="00C6785D" w:rsidRPr="00462252" w:rsidRDefault="00C6785D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62252"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 xml:space="preserve">Шелухін Микола Леонідович, </w:t>
      </w:r>
      <w:r w:rsidRPr="00462252">
        <w:rPr>
          <w:rFonts w:ascii="Times New Roman" w:hAnsi="Times New Roman"/>
          <w:bCs/>
          <w:sz w:val="28"/>
          <w:szCs w:val="28"/>
          <w:lang w:val="uk-UA" w:eastAsia="zh-CN"/>
        </w:rPr>
        <w:t>доктор юридичних наук, професор, професор кафедри права та публічного адміністрування Маріупольського державного університету;</w:t>
      </w:r>
    </w:p>
    <w:p w:rsidR="00C6785D" w:rsidRPr="00462252" w:rsidRDefault="00C6785D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b/>
          <w:bCs/>
          <w:i/>
          <w:sz w:val="28"/>
          <w:szCs w:val="28"/>
          <w:lang w:val="uk-UA" w:eastAsia="zh-CN"/>
        </w:rPr>
        <w:t>Барегамян Сюзанна Хоренівна</w:t>
      </w:r>
      <w:r w:rsidRPr="00462252">
        <w:rPr>
          <w:rFonts w:ascii="Times New Roman" w:hAnsi="Times New Roman"/>
          <w:bCs/>
          <w:sz w:val="28"/>
          <w:szCs w:val="28"/>
          <w:lang w:val="uk-UA" w:eastAsia="zh-CN"/>
        </w:rPr>
        <w:t>,</w:t>
      </w:r>
      <w:r w:rsidRPr="0046225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462252">
        <w:rPr>
          <w:rFonts w:ascii="Times New Roman" w:hAnsi="Times New Roman"/>
          <w:bCs/>
          <w:sz w:val="28"/>
          <w:szCs w:val="28"/>
          <w:lang w:val="uk-UA" w:eastAsia="zh-CN"/>
        </w:rPr>
        <w:t>кандидат юридичних наук, доцент, доцент кафедри права та публічного адміністрування Маріупольського державного університету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32334C" w:rsidRDefault="00C6785D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62252">
        <w:rPr>
          <w:rFonts w:ascii="Times New Roman" w:hAnsi="Times New Roman"/>
          <w:b/>
          <w:i/>
          <w:sz w:val="28"/>
          <w:szCs w:val="28"/>
          <w:lang w:val="uk-UA" w:eastAsia="ru-RU"/>
        </w:rPr>
        <w:t>Камардіна</w:t>
      </w:r>
      <w:proofErr w:type="spellEnd"/>
      <w:r w:rsidRPr="00462252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Юлія Вікторівна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, кандидат юридичних наук, доцент кафедри права та публічного адміністрування Маріупол</w:t>
      </w:r>
      <w:r w:rsidR="0041778E" w:rsidRPr="00462252">
        <w:rPr>
          <w:rFonts w:ascii="Times New Roman" w:hAnsi="Times New Roman"/>
          <w:sz w:val="28"/>
          <w:szCs w:val="28"/>
          <w:lang w:val="uk-UA" w:eastAsia="ru-RU"/>
        </w:rPr>
        <w:t>ьського державного університету</w:t>
      </w:r>
      <w:r w:rsidR="002772EA" w:rsidRPr="0046225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05672C" w:rsidRPr="00462252" w:rsidRDefault="0005672C" w:rsidP="0005672C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05672C">
        <w:rPr>
          <w:rFonts w:ascii="Times New Roman" w:hAnsi="Times New Roman"/>
          <w:b/>
          <w:i/>
          <w:sz w:val="28"/>
          <w:szCs w:val="28"/>
          <w:lang w:val="uk-UA" w:eastAsia="ru-RU"/>
        </w:rPr>
        <w:t>Микитенко Євген Вікторович,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</w:t>
      </w:r>
      <w:r w:rsidRPr="0005672C">
        <w:rPr>
          <w:rFonts w:ascii="Times New Roman" w:hAnsi="Times New Roman"/>
          <w:sz w:val="28"/>
          <w:szCs w:val="28"/>
          <w:lang w:val="uk-UA" w:eastAsia="ru-RU"/>
        </w:rPr>
        <w:t>ачальник Головного управління Державної міграційної служби України в Донецькій області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772EA" w:rsidRDefault="002772EA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62252">
        <w:rPr>
          <w:rFonts w:ascii="Times New Roman" w:hAnsi="Times New Roman"/>
          <w:b/>
          <w:i/>
          <w:sz w:val="28"/>
          <w:szCs w:val="28"/>
          <w:lang w:val="uk-UA" w:eastAsia="ru-RU"/>
        </w:rPr>
        <w:t>Дресвяннікова</w:t>
      </w:r>
      <w:proofErr w:type="spellEnd"/>
      <w:r w:rsidRPr="00462252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Віолета Дмитрівна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4E696A" w:rsidRPr="00462252">
        <w:rPr>
          <w:rFonts w:ascii="Times New Roman" w:hAnsi="Times New Roman"/>
          <w:sz w:val="28"/>
          <w:szCs w:val="28"/>
          <w:lang w:val="uk-UA" w:eastAsia="ru-RU"/>
        </w:rPr>
        <w:t xml:space="preserve">здобувач вищої освіти за другим (магістерським) рівнем вищої освіти </w:t>
      </w:r>
      <w:r w:rsidR="004E696A" w:rsidRPr="00462252">
        <w:rPr>
          <w:rFonts w:ascii="Times New Roman" w:hAnsi="Times New Roman"/>
          <w:bCs/>
          <w:sz w:val="28"/>
          <w:szCs w:val="28"/>
          <w:lang w:val="uk-UA" w:eastAsia="zh-CN"/>
        </w:rPr>
        <w:t>Маріупольського державного університету.</w:t>
      </w:r>
    </w:p>
    <w:p w:rsidR="007227C5" w:rsidRPr="00462252" w:rsidRDefault="007227C5" w:rsidP="00701011">
      <w:pPr>
        <w:suppressLineNumbers/>
        <w:shd w:val="clear" w:color="auto" w:fill="FFFFFF"/>
        <w:tabs>
          <w:tab w:val="left" w:pos="993"/>
        </w:tabs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CC5061" w:rsidRPr="00462252" w:rsidRDefault="00CC5061" w:rsidP="00701011">
      <w:pPr>
        <w:pStyle w:val="rvps2"/>
        <w:numPr>
          <w:ilvl w:val="0"/>
          <w:numId w:val="1"/>
        </w:numPr>
        <w:suppressLineNumbers/>
        <w:shd w:val="clear" w:color="auto" w:fill="FFFFFF"/>
        <w:tabs>
          <w:tab w:val="left" w:pos="993"/>
        </w:tabs>
        <w:suppressAutoHyphens/>
        <w:spacing w:before="0" w:beforeAutospacing="0" w:after="0" w:afterAutospacing="0" w:line="264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62252">
        <w:rPr>
          <w:sz w:val="28"/>
          <w:szCs w:val="28"/>
          <w:lang w:val="uk-UA"/>
        </w:rPr>
        <w:t>Цілі ОП, особливість (унікальність) ОП, відповідність цілей ОП місії та стратегії МДУ.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 w:eastAsia="ru-RU"/>
        </w:rPr>
        <w:t>Метою освітньо-професійної програми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 є надання якісних освітніх послуг, орієнтованих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на фахову підготовку конкурентоспроможних юристів, які здатні успішно вирішувати складні </w:t>
      </w:r>
      <w:r w:rsidR="00525FA4" w:rsidRPr="00462252">
        <w:rPr>
          <w:rFonts w:ascii="Times New Roman" w:hAnsi="Times New Roman"/>
          <w:sz w:val="28"/>
          <w:szCs w:val="28"/>
          <w:lang w:val="uk-UA"/>
        </w:rPr>
        <w:t>завдання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щодо реалізації та застосування національного та міжнародного права, розв’язувати задачі дослідницького та/або інноваційного характеру у сфері права</w:t>
      </w:r>
      <w:r w:rsidR="00525FA4" w:rsidRPr="00462252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56D" w:rsidRPr="00462252">
        <w:rPr>
          <w:rFonts w:ascii="Times New Roman" w:hAnsi="Times New Roman"/>
          <w:bCs/>
          <w:spacing w:val="-6"/>
          <w:sz w:val="28"/>
          <w:szCs w:val="28"/>
          <w:lang w:val="uk-UA" w:bidi="uk-UA"/>
        </w:rPr>
        <w:t xml:space="preserve">здатних до </w:t>
      </w:r>
      <w:proofErr w:type="spellStart"/>
      <w:r w:rsidR="0035556D" w:rsidRPr="00462252">
        <w:rPr>
          <w:rFonts w:ascii="Times New Roman" w:hAnsi="Times New Roman"/>
          <w:bCs/>
          <w:spacing w:val="-6"/>
          <w:sz w:val="28"/>
          <w:szCs w:val="28"/>
          <w:lang w:val="uk-UA" w:bidi="uk-UA"/>
        </w:rPr>
        <w:t>проактивної</w:t>
      </w:r>
      <w:proofErr w:type="spellEnd"/>
      <w:r w:rsidR="0035556D" w:rsidRPr="00462252">
        <w:rPr>
          <w:rFonts w:ascii="Times New Roman" w:hAnsi="Times New Roman"/>
          <w:bCs/>
          <w:spacing w:val="-6"/>
          <w:sz w:val="28"/>
          <w:szCs w:val="28"/>
          <w:lang w:val="uk-UA" w:bidi="uk-UA"/>
        </w:rPr>
        <w:t xml:space="preserve"> позиції в сфері застосування </w:t>
      </w:r>
      <w:r w:rsidR="00B364F5" w:rsidRPr="00462252">
        <w:rPr>
          <w:rFonts w:ascii="Times New Roman" w:hAnsi="Times New Roman"/>
          <w:bCs/>
          <w:spacing w:val="-6"/>
          <w:sz w:val="28"/>
          <w:szCs w:val="28"/>
          <w:lang w:val="uk-UA" w:bidi="uk-UA"/>
        </w:rPr>
        <w:t xml:space="preserve"> юридичних </w:t>
      </w:r>
      <w:r w:rsidR="0035556D" w:rsidRPr="00462252">
        <w:rPr>
          <w:rFonts w:ascii="Times New Roman" w:hAnsi="Times New Roman"/>
          <w:bCs/>
          <w:spacing w:val="-6"/>
          <w:sz w:val="28"/>
          <w:szCs w:val="28"/>
          <w:lang w:val="uk-UA" w:bidi="uk-UA"/>
        </w:rPr>
        <w:t xml:space="preserve">норм в умовах </w:t>
      </w:r>
      <w:r w:rsidR="00B364F5" w:rsidRPr="00462252">
        <w:rPr>
          <w:rFonts w:ascii="Times New Roman" w:hAnsi="Times New Roman"/>
          <w:bCs/>
          <w:spacing w:val="-6"/>
          <w:sz w:val="28"/>
          <w:szCs w:val="28"/>
          <w:lang w:val="uk-UA" w:bidi="uk-UA"/>
        </w:rPr>
        <w:t>існуючих ризиків транскордонного регіону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Цілі програми: 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– підготовка висококваліфікованих фахівців з високими рівнем теоретичних і практичних знань, умінь, компетентностей, які дозволяють вільно орієнтуватися в основних правових інститутах та застосовувати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міждисциплінарний підхід в оцінці правових явищ та </w:t>
      </w:r>
      <w:proofErr w:type="spellStart"/>
      <w:r w:rsidRPr="00462252">
        <w:rPr>
          <w:rFonts w:ascii="Times New Roman" w:hAnsi="Times New Roman"/>
          <w:sz w:val="28"/>
          <w:szCs w:val="28"/>
          <w:lang w:val="uk-UA" w:eastAsia="ru-RU"/>
        </w:rPr>
        <w:t>правореалізаційній</w:t>
      </w:r>
      <w:proofErr w:type="spellEnd"/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 діяльності;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– формування у здобувачів вищої освіти системи правових цінностей, професійних етичних стандартів, розвинутих комунікативних навичок, широкого світогляду та почуття соціальної відповідальності, лідерських якостей;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– поглиблення знань щодо володіння англійською мовою за професійним правничим спрямуванням (усно та письмово);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– формування здатності аналізувати взаємодію міжнародного права та національної правової системи України, </w:t>
      </w:r>
    </w:p>
    <w:p w:rsidR="00DD5D6A" w:rsidRPr="00462252" w:rsidRDefault="008D3B52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– </w:t>
      </w:r>
      <w:r w:rsidR="00DD5D6A" w:rsidRPr="00462252">
        <w:rPr>
          <w:rFonts w:ascii="Times New Roman" w:hAnsi="Times New Roman"/>
          <w:sz w:val="28"/>
          <w:szCs w:val="28"/>
          <w:lang w:val="uk-UA" w:eastAsia="ru-RU"/>
        </w:rPr>
        <w:t>правотворення та правозастосування інститутів публічного та приватного права і кримінальної юстиції.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– формування у здобувачів вищої освіти готовності відповідно до концепції </w:t>
      </w:r>
      <w:r w:rsidR="008D3B52" w:rsidRPr="00462252">
        <w:rPr>
          <w:rFonts w:ascii="Times New Roman" w:hAnsi="Times New Roman"/>
          <w:sz w:val="28"/>
          <w:szCs w:val="28"/>
          <w:lang w:val="uk-UA" w:eastAsia="ru-RU"/>
        </w:rPr>
        <w:t>«</w:t>
      </w:r>
      <w:proofErr w:type="spellStart"/>
      <w:r w:rsidRPr="004622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Lifelong</w:t>
      </w:r>
      <w:proofErr w:type="spellEnd"/>
      <w:r w:rsidRPr="004622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learning</w:t>
      </w:r>
      <w:proofErr w:type="spellEnd"/>
      <w:r w:rsidR="008D3B52" w:rsidRPr="004622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» </w:t>
      </w:r>
      <w:r w:rsidRPr="004622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до постійного професійного самовдосконалення та розвитку; </w:t>
      </w:r>
    </w:p>
    <w:p w:rsidR="00DD5D6A" w:rsidRPr="00462252" w:rsidRDefault="00DD5D6A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– розвиток </w:t>
      </w:r>
      <w:r w:rsidR="004542CF" w:rsidRPr="00462252">
        <w:rPr>
          <w:rFonts w:ascii="Times New Roman" w:hAnsi="Times New Roman"/>
          <w:sz w:val="28"/>
          <w:szCs w:val="28"/>
          <w:lang w:val="uk-UA" w:eastAsia="ru-RU"/>
        </w:rPr>
        <w:t xml:space="preserve">здібності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проведення наукових досліджень</w:t>
      </w:r>
      <w:r w:rsidR="004542CF" w:rsidRPr="00462252">
        <w:rPr>
          <w:rFonts w:ascii="Times New Roman" w:hAnsi="Times New Roman"/>
          <w:sz w:val="28"/>
          <w:szCs w:val="28"/>
          <w:lang w:val="uk-UA" w:eastAsia="ru-RU"/>
        </w:rPr>
        <w:t xml:space="preserve"> н</w:t>
      </w:r>
      <w:r w:rsidR="008D3B52" w:rsidRPr="00462252">
        <w:rPr>
          <w:rFonts w:ascii="Times New Roman" w:hAnsi="Times New Roman"/>
          <w:sz w:val="28"/>
          <w:szCs w:val="28"/>
          <w:lang w:val="uk-UA" w:eastAsia="ru-RU"/>
        </w:rPr>
        <w:t>а основі принципів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 академічної доброчесності</w:t>
      </w:r>
      <w:r w:rsidR="008D3B52" w:rsidRPr="00462252">
        <w:rPr>
          <w:rFonts w:ascii="Times New Roman" w:hAnsi="Times New Roman"/>
          <w:sz w:val="28"/>
          <w:szCs w:val="28"/>
          <w:lang w:val="uk-UA" w:eastAsia="ru-RU"/>
        </w:rPr>
        <w:t xml:space="preserve"> з урахуванням ведення конструктивної дискусії та 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переконливої аргументації авторських висновків</w:t>
      </w:r>
      <w:r w:rsidR="008D3B52" w:rsidRPr="00462252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036D2" w:rsidRPr="00462252" w:rsidRDefault="00BC601F" w:rsidP="00701011">
      <w:pPr>
        <w:suppressLineNumbers/>
        <w:shd w:val="clear" w:color="auto" w:fill="FFFFFF"/>
        <w:suppressAutoHyphens/>
        <w:spacing w:after="0" w:line="264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Мета реалізації ОПП </w:t>
      </w:r>
      <w:r w:rsidR="00606691" w:rsidRPr="00462252">
        <w:rPr>
          <w:rFonts w:ascii="Times New Roman" w:hAnsi="Times New Roman"/>
          <w:sz w:val="28"/>
          <w:szCs w:val="28"/>
          <w:lang w:val="uk-UA" w:eastAsia="ru-RU"/>
        </w:rPr>
        <w:t xml:space="preserve">тісно корелює з місією та стратегією МДУ щодо підготовки здобувачів вищої освіти за другим (магістерським) рівнем вищої освіти, які здатні </w:t>
      </w:r>
      <w:proofErr w:type="spellStart"/>
      <w:r w:rsidR="00606691" w:rsidRPr="00462252">
        <w:rPr>
          <w:rFonts w:ascii="Times New Roman" w:hAnsi="Times New Roman"/>
          <w:sz w:val="28"/>
          <w:szCs w:val="28"/>
          <w:lang w:val="uk-UA" w:eastAsia="ru-RU"/>
        </w:rPr>
        <w:t>фахово</w:t>
      </w:r>
      <w:proofErr w:type="spellEnd"/>
      <w:r w:rsidR="00606691" w:rsidRPr="00462252">
        <w:rPr>
          <w:rFonts w:ascii="Times New Roman" w:hAnsi="Times New Roman"/>
          <w:sz w:val="28"/>
          <w:szCs w:val="28"/>
          <w:lang w:val="uk-UA" w:eastAsia="ru-RU"/>
        </w:rPr>
        <w:t xml:space="preserve"> виконувати професійну діяльність, ефективно розв’язувати складні задачі у сфері правореалізації та правозастосування відповідно до  національного законодавства, європейських правових стандартів та/або у процесі навчання, продукувати ідеї та поширювати нові знання.</w:t>
      </w:r>
    </w:p>
    <w:p w:rsidR="00783492" w:rsidRPr="00462252" w:rsidRDefault="006F748E" w:rsidP="00F807D0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 w:eastAsia="ru-RU"/>
        </w:rPr>
        <w:t>Особливість (унікальність) ОП.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717C5" w:rsidRPr="00462252">
        <w:rPr>
          <w:rFonts w:ascii="Times New Roman" w:hAnsi="Times New Roman"/>
          <w:sz w:val="28"/>
          <w:szCs w:val="28"/>
          <w:lang w:val="uk-UA"/>
        </w:rPr>
        <w:t xml:space="preserve">Особливість програми полягає в комплексному підході </w:t>
      </w:r>
      <w:r w:rsidR="0005672C">
        <w:rPr>
          <w:rFonts w:ascii="Times New Roman" w:hAnsi="Times New Roman"/>
          <w:sz w:val="28"/>
          <w:szCs w:val="28"/>
          <w:lang w:val="uk-UA"/>
        </w:rPr>
        <w:t>до підготовки фахівців у</w:t>
      </w:r>
      <w:r w:rsidR="008717C5" w:rsidRPr="00462252">
        <w:rPr>
          <w:rFonts w:ascii="Times New Roman" w:hAnsi="Times New Roman"/>
          <w:sz w:val="28"/>
          <w:szCs w:val="28"/>
          <w:lang w:val="uk-UA"/>
        </w:rPr>
        <w:t xml:space="preserve"> галузі права </w:t>
      </w:r>
      <w:proofErr w:type="spellStart"/>
      <w:r w:rsidR="008717C5" w:rsidRPr="00462252">
        <w:rPr>
          <w:rFonts w:ascii="Times New Roman" w:hAnsi="Times New Roman"/>
          <w:sz w:val="28"/>
          <w:szCs w:val="28"/>
          <w:lang w:val="uk-UA"/>
        </w:rPr>
        <w:t>різновекторного</w:t>
      </w:r>
      <w:proofErr w:type="spellEnd"/>
      <w:r w:rsidR="008717C5" w:rsidRPr="00462252">
        <w:rPr>
          <w:rFonts w:ascii="Times New Roman" w:hAnsi="Times New Roman"/>
          <w:sz w:val="28"/>
          <w:szCs w:val="28"/>
          <w:lang w:val="uk-UA"/>
        </w:rPr>
        <w:t xml:space="preserve"> спрямування на рівні Донецького регіону у сфері правозастосування та правового захисту прав та інтересів суб’єктів публічного та приватного права. </w:t>
      </w:r>
      <w:r w:rsidR="00F807D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7C5" w:rsidRPr="00462252">
        <w:rPr>
          <w:rFonts w:ascii="Times New Roman" w:hAnsi="Times New Roman"/>
          <w:sz w:val="28"/>
          <w:szCs w:val="28"/>
          <w:lang w:val="uk-UA"/>
        </w:rPr>
        <w:t>Наявність обов’язкового компоненту «Міграційне право» у складі професійно-орієнтованих дисциплін дає змогу отримати специфічні теоретичні і практичні знання, уміння і навички практичної діяльності, інші компетентності щодо регулювання міграційних правовідносин та застосування норм права.</w:t>
      </w:r>
      <w:r w:rsidR="00F807D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7C5" w:rsidRPr="00462252">
        <w:rPr>
          <w:rFonts w:ascii="Times New Roman" w:hAnsi="Times New Roman"/>
          <w:sz w:val="28"/>
          <w:szCs w:val="28"/>
          <w:lang w:val="uk-UA"/>
        </w:rPr>
        <w:t xml:space="preserve">Практична підготовка  </w:t>
      </w:r>
      <w:r w:rsidR="0005672C">
        <w:rPr>
          <w:rFonts w:ascii="Times New Roman" w:hAnsi="Times New Roman"/>
          <w:sz w:val="28"/>
          <w:szCs w:val="28"/>
          <w:lang w:val="uk-UA"/>
        </w:rPr>
        <w:t xml:space="preserve">здійснюється </w:t>
      </w:r>
      <w:r w:rsidR="008717C5" w:rsidRPr="00462252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05672C">
        <w:rPr>
          <w:rFonts w:ascii="Times New Roman" w:hAnsi="Times New Roman"/>
          <w:sz w:val="28"/>
          <w:szCs w:val="28"/>
          <w:lang w:val="uk-UA"/>
        </w:rPr>
        <w:t>містоутворюючих</w:t>
      </w:r>
      <w:proofErr w:type="spellEnd"/>
      <w:r w:rsidR="00056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7C5" w:rsidRPr="00462252">
        <w:rPr>
          <w:rFonts w:ascii="Times New Roman" w:hAnsi="Times New Roman"/>
          <w:sz w:val="28"/>
          <w:szCs w:val="28"/>
          <w:lang w:val="uk-UA"/>
        </w:rPr>
        <w:t>підприємствах (</w:t>
      </w:r>
      <w:proofErr w:type="spellStart"/>
      <w:r w:rsidR="0005672C">
        <w:rPr>
          <w:rFonts w:ascii="Times New Roman" w:hAnsi="Times New Roman"/>
          <w:sz w:val="28"/>
          <w:szCs w:val="28"/>
          <w:lang w:val="uk-UA" w:eastAsia="ru-RU"/>
        </w:rPr>
        <w:t>ДП</w:t>
      </w:r>
      <w:proofErr w:type="spellEnd"/>
      <w:r w:rsidR="0005672C">
        <w:rPr>
          <w:rFonts w:ascii="Times New Roman" w:hAnsi="Times New Roman"/>
          <w:sz w:val="28"/>
          <w:szCs w:val="28"/>
          <w:lang w:val="uk-UA" w:eastAsia="ru-RU"/>
        </w:rPr>
        <w:t xml:space="preserve"> «Маріупольський морський торговельний порт»</w:t>
      </w:r>
      <w:r w:rsidR="008717C5" w:rsidRPr="00462252">
        <w:rPr>
          <w:rFonts w:ascii="Times New Roman" w:hAnsi="Times New Roman"/>
          <w:sz w:val="28"/>
          <w:szCs w:val="28"/>
          <w:lang w:val="uk-UA" w:eastAsia="ru-RU"/>
        </w:rPr>
        <w:t xml:space="preserve">, ПАТ «Маріупольський металургійний комбінат імені Ілліча», ПАТ </w:t>
      </w:r>
      <w:proofErr w:type="spellStart"/>
      <w:r w:rsidR="008717C5" w:rsidRPr="00462252">
        <w:rPr>
          <w:rFonts w:ascii="Times New Roman" w:hAnsi="Times New Roman"/>
          <w:sz w:val="28"/>
          <w:szCs w:val="28"/>
          <w:lang w:val="uk-UA" w:eastAsia="ru-RU"/>
        </w:rPr>
        <w:t>МК</w:t>
      </w:r>
      <w:proofErr w:type="spellEnd"/>
      <w:r w:rsidR="008717C5" w:rsidRPr="00462252">
        <w:rPr>
          <w:rFonts w:ascii="Times New Roman" w:hAnsi="Times New Roman"/>
          <w:sz w:val="28"/>
          <w:szCs w:val="28"/>
          <w:lang w:val="uk-UA" w:eastAsia="ru-RU"/>
        </w:rPr>
        <w:t xml:space="preserve"> «Азовсталь»), в органах державного упр</w:t>
      </w:r>
      <w:r w:rsidR="0005672C">
        <w:rPr>
          <w:rFonts w:ascii="Times New Roman" w:hAnsi="Times New Roman"/>
          <w:sz w:val="28"/>
          <w:szCs w:val="28"/>
          <w:lang w:val="uk-UA" w:eastAsia="ru-RU"/>
        </w:rPr>
        <w:t>авління, зокрема, Головного</w:t>
      </w:r>
      <w:r w:rsidR="008717C5" w:rsidRPr="00462252">
        <w:rPr>
          <w:rFonts w:ascii="Times New Roman" w:hAnsi="Times New Roman"/>
          <w:sz w:val="28"/>
          <w:szCs w:val="28"/>
          <w:lang w:val="uk-UA" w:eastAsia="ru-RU"/>
        </w:rPr>
        <w:t xml:space="preserve"> управління державної міграційної служби у Донецької області, в органах місцевого самоврядування, юрисдикційних державних органах,  нотаріальної діяльності та адвокатури, в громадських організаціях.</w:t>
      </w:r>
    </w:p>
    <w:p w:rsidR="00F25940" w:rsidRPr="00462252" w:rsidRDefault="003565E8" w:rsidP="000112A4">
      <w:pPr>
        <w:widowControl w:val="0"/>
        <w:numPr>
          <w:ilvl w:val="0"/>
          <w:numId w:val="1"/>
        </w:numPr>
        <w:shd w:val="clear" w:color="auto" w:fill="FFFFFF"/>
        <w:spacing w:after="0" w:line="264" w:lineRule="auto"/>
        <w:ind w:hanging="294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317661" w:rsidRPr="00462252">
        <w:rPr>
          <w:rFonts w:ascii="Times New Roman" w:hAnsi="Times New Roman"/>
          <w:sz w:val="28"/>
          <w:szCs w:val="28"/>
          <w:lang w:val="uk-UA" w:eastAsia="ru-RU"/>
        </w:rPr>
        <w:t xml:space="preserve">ецензії-відгуки зовнішніх </w:t>
      </w:r>
      <w:proofErr w:type="spellStart"/>
      <w:r w:rsidR="00317661" w:rsidRPr="00462252">
        <w:rPr>
          <w:rFonts w:ascii="Times New Roman" w:hAnsi="Times New Roman"/>
          <w:sz w:val="28"/>
          <w:szCs w:val="28"/>
          <w:lang w:val="uk-UA" w:eastAsia="ru-RU"/>
        </w:rPr>
        <w:t>стейкх</w:t>
      </w:r>
      <w:r w:rsidRPr="00462252">
        <w:rPr>
          <w:rFonts w:ascii="Times New Roman" w:hAnsi="Times New Roman"/>
          <w:sz w:val="28"/>
          <w:szCs w:val="28"/>
          <w:lang w:val="uk-UA" w:eastAsia="ru-RU"/>
        </w:rPr>
        <w:t>олдерів</w:t>
      </w:r>
      <w:proofErr w:type="spellEnd"/>
      <w:r w:rsidR="00A8020B" w:rsidRPr="00462252">
        <w:rPr>
          <w:rFonts w:ascii="Times New Roman" w:hAnsi="Times New Roman"/>
          <w:sz w:val="28"/>
          <w:szCs w:val="28"/>
          <w:lang w:val="uk-UA" w:eastAsia="ru-RU"/>
        </w:rPr>
        <w:t>:</w:t>
      </w:r>
      <w:r w:rsidR="00F807D0" w:rsidRPr="00462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F3332" w:rsidRPr="00462252" w:rsidRDefault="00C4115B" w:rsidP="00F97ABB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 w:eastAsia="ru-RU"/>
        </w:rPr>
        <w:br w:type="page"/>
      </w:r>
      <w:r w:rsidR="006F3332" w:rsidRPr="00462252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ІІ Профіль освітньої програми</w:t>
      </w:r>
    </w:p>
    <w:p w:rsidR="006F3332" w:rsidRPr="00462252" w:rsidRDefault="006F3332" w:rsidP="006F3332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2199"/>
        <w:gridCol w:w="356"/>
        <w:gridCol w:w="6760"/>
      </w:tblGrid>
      <w:tr w:rsidR="006F3332" w:rsidRPr="00417BEC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Профіль освітньо-професійної програми ступеня вищої </w:t>
            </w:r>
            <w:r w:rsidR="004E0B83"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освіти «</w:t>
            </w:r>
            <w:r w:rsidR="00FE0018"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магістр</w:t>
            </w:r>
            <w:r w:rsidR="004E0B83"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»</w:t>
            </w:r>
          </w:p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Галузь знань 08 Право</w:t>
            </w:r>
          </w:p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Спеціальність 081 Право </w:t>
            </w:r>
          </w:p>
          <w:p w:rsidR="006F3332" w:rsidRPr="00462252" w:rsidRDefault="006F3332" w:rsidP="007F1D25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О</w:t>
            </w:r>
            <w:r w:rsidR="00CA521D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П: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Право. </w:t>
            </w:r>
          </w:p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Кваліфікація: </w:t>
            </w:r>
            <w:r w:rsidR="00CA521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магістр права</w:t>
            </w:r>
          </w:p>
          <w:p w:rsidR="008B2B6B" w:rsidRPr="00462252" w:rsidRDefault="008B2B6B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Master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in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Law</w:t>
            </w:r>
            <w:proofErr w:type="spellEnd"/>
          </w:p>
        </w:tc>
      </w:tr>
      <w:tr w:rsidR="006F3332" w:rsidRPr="00462252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Тип диплому та обсяг програми</w:t>
            </w:r>
          </w:p>
        </w:tc>
        <w:tc>
          <w:tcPr>
            <w:tcW w:w="3381" w:type="pct"/>
            <w:vAlign w:val="center"/>
          </w:tcPr>
          <w:p w:rsidR="006F3332" w:rsidRPr="00462252" w:rsidRDefault="00786465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Диплом магістра, одиничний, 90 кредитів, 1 рік 4 місяці</w:t>
            </w:r>
          </w:p>
        </w:tc>
      </w:tr>
      <w:tr w:rsidR="006F3332" w:rsidRPr="00462252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721A45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Заклад вищої освіти</w:t>
            </w:r>
          </w:p>
        </w:tc>
        <w:tc>
          <w:tcPr>
            <w:tcW w:w="3381" w:type="pct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Маріупольський державний університет, м.</w:t>
            </w:r>
            <w:r w:rsidR="008532C7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 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Маріуполь </w:t>
            </w:r>
          </w:p>
        </w:tc>
      </w:tr>
      <w:tr w:rsidR="006F3332" w:rsidRPr="00462252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Акредитаційна</w:t>
            </w:r>
            <w:proofErr w:type="spellEnd"/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інституція</w:t>
            </w:r>
          </w:p>
        </w:tc>
        <w:tc>
          <w:tcPr>
            <w:tcW w:w="3381" w:type="pct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Національне агентство із забезпечення якості вищої освіти</w:t>
            </w:r>
          </w:p>
        </w:tc>
      </w:tr>
      <w:tr w:rsidR="008532C7" w:rsidRPr="00462252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8532C7" w:rsidRPr="00462252" w:rsidRDefault="008532C7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Період акредитації</w:t>
            </w:r>
          </w:p>
        </w:tc>
        <w:tc>
          <w:tcPr>
            <w:tcW w:w="3381" w:type="pct"/>
            <w:vAlign w:val="center"/>
          </w:tcPr>
          <w:p w:rsidR="008532C7" w:rsidRPr="00462252" w:rsidRDefault="008532C7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Сертифікат про акредитацію Серія УД № 05000503, виданий 03 січня 2018 р.</w:t>
            </w:r>
            <w:r w:rsidR="00BE2082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строк дії до 01 липня 2022 р.</w:t>
            </w:r>
          </w:p>
        </w:tc>
      </w:tr>
      <w:tr w:rsidR="006F3332" w:rsidRPr="00417BEC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Рівень програми</w:t>
            </w:r>
          </w:p>
        </w:tc>
        <w:tc>
          <w:tcPr>
            <w:tcW w:w="3381" w:type="pct"/>
            <w:vAlign w:val="center"/>
          </w:tcPr>
          <w:p w:rsidR="006F3332" w:rsidRPr="00462252" w:rsidRDefault="008B2B6B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FQ-EHEA- другий цикл, QF-LLL–7 рівень, </w:t>
            </w:r>
            <w:r w:rsidR="001453E9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HPK–</w:t>
            </w:r>
            <w:r w:rsidR="00714262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рівень</w:t>
            </w:r>
          </w:p>
        </w:tc>
      </w:tr>
      <w:tr w:rsidR="006F3332" w:rsidRPr="00417BEC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3381" w:type="pct"/>
            <w:vAlign w:val="center"/>
          </w:tcPr>
          <w:p w:rsidR="006A7803" w:rsidRPr="00462252" w:rsidRDefault="008B2B6B" w:rsidP="00C31D0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</w:t>
            </w:r>
            <w:r w:rsidR="006A7803"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першого (бакалаврського) рівня вищої освіти </w:t>
            </w:r>
            <w:r w:rsidR="006A7803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або освітньо-кваліфікаційного рівня «Спеціаліст»</w:t>
            </w:r>
          </w:p>
        </w:tc>
      </w:tr>
      <w:tr w:rsidR="006F3332" w:rsidRPr="00462252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Мови викладання</w:t>
            </w:r>
          </w:p>
        </w:tc>
        <w:tc>
          <w:tcPr>
            <w:tcW w:w="3381" w:type="pct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Українська</w:t>
            </w:r>
          </w:p>
        </w:tc>
      </w:tr>
      <w:tr w:rsidR="006F3332" w:rsidRPr="00462252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дії ОПП</w:t>
            </w:r>
          </w:p>
        </w:tc>
        <w:tc>
          <w:tcPr>
            <w:tcW w:w="3381" w:type="pct"/>
            <w:vAlign w:val="center"/>
          </w:tcPr>
          <w:p w:rsidR="006F3332" w:rsidRPr="00462252" w:rsidRDefault="00B97534" w:rsidP="001A47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9A1668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01.</w:t>
            </w:r>
            <w:r w:rsidR="001A47A3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9A1668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1A47A3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6F3332" w:rsidRPr="00417BEC" w:rsidTr="00FF6EEA">
        <w:trPr>
          <w:trHeight w:val="20"/>
        </w:trPr>
        <w:tc>
          <w:tcPr>
            <w:tcW w:w="1619" w:type="pct"/>
            <w:gridSpan w:val="3"/>
            <w:vAlign w:val="center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Інтернет-адреса</w:t>
            </w:r>
            <w:proofErr w:type="spellEnd"/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постійного розміщення опису освітньої програми </w:t>
            </w:r>
          </w:p>
        </w:tc>
        <w:tc>
          <w:tcPr>
            <w:tcW w:w="3381" w:type="pct"/>
          </w:tcPr>
          <w:p w:rsidR="006F3332" w:rsidRPr="00462252" w:rsidRDefault="0049664A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http://mdu.in.ua/index/opp_magistr/0-299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програми</w:t>
            </w:r>
          </w:p>
        </w:tc>
      </w:tr>
      <w:tr w:rsidR="0009508C" w:rsidRPr="00462252" w:rsidTr="00FE0018">
        <w:trPr>
          <w:trHeight w:val="20"/>
        </w:trPr>
        <w:tc>
          <w:tcPr>
            <w:tcW w:w="5000" w:type="pct"/>
            <w:gridSpan w:val="4"/>
          </w:tcPr>
          <w:p w:rsidR="008553E4" w:rsidRPr="00462252" w:rsidRDefault="008553E4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Надання якісних освітніх послуг, орієнтованих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фахову підготовку конкурентоспроможних юристів, які здатні успішно вирішувати складні завдання щодо реалізації та застосування національного та міжнародного права, розв’язувати задачі дослідницького та/або інноваційного характеру у сфері права та </w:t>
            </w:r>
            <w:r w:rsidRPr="00462252"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здатних до </w:t>
            </w:r>
            <w:proofErr w:type="spellStart"/>
            <w:r w:rsidRPr="00462252"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проактивної</w:t>
            </w:r>
            <w:proofErr w:type="spellEnd"/>
            <w:r w:rsidRPr="00462252"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 позиції в сфері застосування  юридичних норм в умовах існуючих ризиків транскордонного регіону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Характеристика програми</w:t>
            </w:r>
          </w:p>
        </w:tc>
      </w:tr>
      <w:tr w:rsidR="006F3332" w:rsidRPr="00417BEC" w:rsidTr="00FF6EEA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8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Предметна область, напрям</w:t>
            </w:r>
          </w:p>
        </w:tc>
        <w:tc>
          <w:tcPr>
            <w:tcW w:w="3381" w:type="pct"/>
          </w:tcPr>
          <w:p w:rsidR="006F3332" w:rsidRPr="00462252" w:rsidRDefault="000370DD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Галузь знань – 08 Право</w:t>
            </w:r>
          </w:p>
          <w:p w:rsidR="000370DD" w:rsidRPr="00462252" w:rsidRDefault="000370DD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Спеціальність – 081 Право</w:t>
            </w:r>
          </w:p>
          <w:p w:rsidR="00C146A8" w:rsidRPr="00462252" w:rsidRDefault="00990C59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Об’єкт вивчення: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право як соціальне явище та особливості його застосування, що ґрунтуються на правових цінностях та принципах, в основі яких покладені людська гідність та верховенство права. </w:t>
            </w:r>
            <w:r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Цілі навчання: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набуття здатності розв’язувати складні задачі та проблеми у сфері правотворчості і правозастосування та/або у процесі навчання, що передбачає проведення досліджень та/або здійснення 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інновацій та характеризується невизначеністю умов і вимог. </w:t>
            </w:r>
          </w:p>
          <w:p w:rsidR="00C146A8" w:rsidRPr="00462252" w:rsidRDefault="00990C59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Теоретичний зміст предметної області: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правові доктрини, цінності та принципи на яких базується творення права, його тлумачення та особливості застосування. </w:t>
            </w:r>
          </w:p>
          <w:p w:rsidR="00C146A8" w:rsidRPr="00462252" w:rsidRDefault="00990C59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Методи, методики та технології: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загальнонаукові і спеціальні методи пізнання правових явищ; методики з правової оцінки поведінки чи діяльності індивідів і соціальних груп, ідентифікації правової проблеми та її вирішення на основі принципів права; цифрові технології, методи оцінювання та аналізу інформації, методи доведення. </w:t>
            </w:r>
          </w:p>
          <w:p w:rsidR="00990C59" w:rsidRPr="00462252" w:rsidRDefault="00990C59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Інструменти та обладнання: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сучасне інформаційно</w:t>
            </w:r>
            <w:r w:rsidR="007D6964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комунікаційне обладнання, інформаційні ресурси та спеціальне програмне забезпечення, що застосовуються у діяльності в сфері права</w:t>
            </w:r>
          </w:p>
        </w:tc>
      </w:tr>
      <w:tr w:rsidR="0081160B" w:rsidRPr="00462252" w:rsidTr="00FF6EEA">
        <w:trPr>
          <w:trHeight w:val="20"/>
        </w:trPr>
        <w:tc>
          <w:tcPr>
            <w:tcW w:w="341" w:type="pct"/>
          </w:tcPr>
          <w:p w:rsidR="0081160B" w:rsidRPr="00462252" w:rsidRDefault="0081160B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1278" w:type="pct"/>
            <w:gridSpan w:val="2"/>
          </w:tcPr>
          <w:p w:rsidR="0081160B" w:rsidRPr="00462252" w:rsidRDefault="0081160B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Фокус програми та спеціалізації</w:t>
            </w:r>
          </w:p>
        </w:tc>
        <w:tc>
          <w:tcPr>
            <w:tcW w:w="3381" w:type="pct"/>
          </w:tcPr>
          <w:p w:rsidR="0081160B" w:rsidRPr="00462252" w:rsidRDefault="008A257D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Вища освіта за спеціальністю «Право», </w:t>
            </w:r>
            <w:proofErr w:type="spellStart"/>
            <w:r w:rsidR="00B078FE" w:rsidRPr="0046225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правозастосовча</w:t>
            </w:r>
            <w:proofErr w:type="spellEnd"/>
            <w:r w:rsidR="00B078FE" w:rsidRPr="0046225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та </w:t>
            </w:r>
            <w:r w:rsidRPr="0046225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правозахисна діяльність в умовах транскордонн</w:t>
            </w:r>
            <w:r w:rsidR="00B078FE" w:rsidRPr="0046225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их суспільних відносин.</w:t>
            </w:r>
          </w:p>
          <w:p w:rsidR="0081160B" w:rsidRPr="00462252" w:rsidRDefault="0081160B" w:rsidP="00B078F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Ключові слова: право, </w:t>
            </w:r>
            <w:r w:rsidR="00B078FE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законодавство, закон, міграційне право,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правові інститути, норми матеріального та процесуального права, </w:t>
            </w:r>
            <w:r w:rsidR="00877F18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правотворчість, </w:t>
            </w:r>
            <w:proofErr w:type="spellStart"/>
            <w:r w:rsidR="00877F18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правотлумачення</w:t>
            </w:r>
            <w:proofErr w:type="spellEnd"/>
            <w:r w:rsidR="00877F18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522D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пра</w:t>
            </w:r>
            <w:r w:rsidR="00EE6617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вореалізація</w:t>
            </w:r>
            <w:proofErr w:type="spellEnd"/>
            <w:r w:rsidR="00EE6617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, правозастосування</w:t>
            </w:r>
            <w:r w:rsidR="00B078FE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, захист прав та юридична відповідальність</w:t>
            </w:r>
            <w:r w:rsidR="001522D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84FFD" w:rsidRPr="00462252" w:rsidTr="00FF6EEA">
        <w:trPr>
          <w:trHeight w:val="20"/>
        </w:trPr>
        <w:tc>
          <w:tcPr>
            <w:tcW w:w="341" w:type="pct"/>
          </w:tcPr>
          <w:p w:rsidR="00884FFD" w:rsidRPr="00462252" w:rsidRDefault="00884FFD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78" w:type="pct"/>
            <w:gridSpan w:val="2"/>
          </w:tcPr>
          <w:p w:rsidR="00884FFD" w:rsidRPr="00462252" w:rsidRDefault="00884FFD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Орієнтація програми</w:t>
            </w:r>
          </w:p>
        </w:tc>
        <w:tc>
          <w:tcPr>
            <w:tcW w:w="3381" w:type="pct"/>
          </w:tcPr>
          <w:p w:rsidR="00884FFD" w:rsidRPr="00462252" w:rsidRDefault="00884FFD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Освітньо-професійна</w:t>
            </w:r>
          </w:p>
        </w:tc>
      </w:tr>
      <w:tr w:rsidR="00FA0369" w:rsidRPr="00417BEC" w:rsidTr="00FF6EEA">
        <w:trPr>
          <w:trHeight w:val="20"/>
        </w:trPr>
        <w:tc>
          <w:tcPr>
            <w:tcW w:w="341" w:type="pct"/>
          </w:tcPr>
          <w:p w:rsidR="00FA0369" w:rsidRPr="00462252" w:rsidRDefault="00FA0369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78" w:type="pct"/>
            <w:gridSpan w:val="2"/>
          </w:tcPr>
          <w:p w:rsidR="00FA0369" w:rsidRPr="00462252" w:rsidRDefault="00FA0369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Особливості та відмінності</w:t>
            </w:r>
          </w:p>
        </w:tc>
        <w:tc>
          <w:tcPr>
            <w:tcW w:w="3381" w:type="pct"/>
          </w:tcPr>
          <w:p w:rsidR="008368BA" w:rsidRPr="00462252" w:rsidRDefault="00FA0369" w:rsidP="008717C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Особливість (унікальність) ОП.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F807D0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Особливість програми полягає в комплексному підході підготовки фахівців в галузі права </w:t>
            </w:r>
            <w:proofErr w:type="spellStart"/>
            <w:r w:rsidR="00F807D0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різновекторного</w:t>
            </w:r>
            <w:proofErr w:type="spellEnd"/>
            <w:r w:rsidR="00F807D0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спрямування на рівні Донецького регіону у сфері правозастосування та правового захисту прав та інтересів суб’єктів публічного та приватного права.  Наявність обов’язкового компоненту «Міграційне право» у складі професійно-орієнтованих дисциплін дає змогу отримати специфічні теоретичні і практичні знання, уміння і навички практичної діяльності, інші компетентності щодо регулювання міграційних правовідносин та застосування норм права. Практична підготовка  на підприємствах (</w:t>
            </w:r>
            <w:r w:rsidR="00F807D0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Маріупольська філія державного підприємства «Адміністрація морських портів України», ПАТ «Маріупольський металургійний комбінат імені </w:t>
            </w:r>
            <w:r w:rsidR="00F807D0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Ілліча», ПАТ </w:t>
            </w:r>
            <w:proofErr w:type="spellStart"/>
            <w:r w:rsidR="00F807D0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МК</w:t>
            </w:r>
            <w:proofErr w:type="spellEnd"/>
            <w:r w:rsidR="00F807D0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«Азовсталь»), в органах державного управління, зокрема, Головне управління державної міграційної служби у Донецької області, в органах місцевого самоврядування, юрисдикційних державних органах,  суб’єктів нотаріальної діяльності та адвокатури, в громадських організаціях.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Працевлаштування та продовження освіти</w:t>
            </w:r>
          </w:p>
        </w:tc>
      </w:tr>
      <w:tr w:rsidR="00334E19" w:rsidRPr="00417BEC" w:rsidTr="00FF6EEA">
        <w:trPr>
          <w:trHeight w:val="20"/>
        </w:trPr>
        <w:tc>
          <w:tcPr>
            <w:tcW w:w="341" w:type="pct"/>
          </w:tcPr>
          <w:p w:rsidR="00334E19" w:rsidRPr="00462252" w:rsidRDefault="00334E19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8" w:type="pct"/>
            <w:gridSpan w:val="2"/>
          </w:tcPr>
          <w:p w:rsidR="00334E19" w:rsidRPr="00462252" w:rsidRDefault="00334E19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Працевлаштування </w:t>
            </w:r>
          </w:p>
        </w:tc>
        <w:tc>
          <w:tcPr>
            <w:tcW w:w="3381" w:type="pct"/>
          </w:tcPr>
          <w:p w:rsidR="00334E19" w:rsidRPr="00462252" w:rsidRDefault="00334E19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Працевлаштування на посади відповідно до Національного класифікатора України: Класифікатор професій (</w:t>
            </w:r>
            <w:proofErr w:type="spellStart"/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ДК</w:t>
            </w:r>
            <w:proofErr w:type="spellEnd"/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 xml:space="preserve"> 003:2010), які потребують наявності вищої освіти зі спеціальності 081 «Право»</w:t>
            </w:r>
            <w:r w:rsidR="002C1815"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.</w:t>
            </w:r>
          </w:p>
        </w:tc>
      </w:tr>
      <w:tr w:rsidR="002C1815" w:rsidRPr="00462252" w:rsidTr="00FF6EEA">
        <w:trPr>
          <w:trHeight w:val="20"/>
        </w:trPr>
        <w:tc>
          <w:tcPr>
            <w:tcW w:w="341" w:type="pct"/>
          </w:tcPr>
          <w:p w:rsidR="002C1815" w:rsidRPr="00462252" w:rsidRDefault="002C1815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8" w:type="pct"/>
            <w:gridSpan w:val="2"/>
          </w:tcPr>
          <w:p w:rsidR="002C1815" w:rsidRPr="00462252" w:rsidRDefault="002C1815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Продовження освіти </w:t>
            </w:r>
          </w:p>
        </w:tc>
        <w:tc>
          <w:tcPr>
            <w:tcW w:w="3381" w:type="pct"/>
          </w:tcPr>
          <w:p w:rsidR="002C1815" w:rsidRPr="00462252" w:rsidRDefault="002C1815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Право продовжити навчання за програмою третього (</w:t>
            </w:r>
            <w:proofErr w:type="spellStart"/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освітньо-наукового</w:t>
            </w:r>
            <w:proofErr w:type="spellEnd"/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) рівня вищої освіти. Набуття додаткових кваліфікацій в системі освіти дорослих.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Стиль та методика навчання</w:t>
            </w:r>
          </w:p>
        </w:tc>
      </w:tr>
      <w:tr w:rsidR="006F3332" w:rsidRPr="00462252" w:rsidTr="00FF6EEA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8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Підходи до викладання та навчання </w:t>
            </w:r>
          </w:p>
        </w:tc>
        <w:tc>
          <w:tcPr>
            <w:tcW w:w="3381" w:type="pct"/>
          </w:tcPr>
          <w:p w:rsidR="004D2283" w:rsidRPr="00462252" w:rsidRDefault="004D228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Студентоцентроване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проблемно-орієнтоване навчання, що базується на застосуванні інноваційних підходів та інтерактивних освітніх технологій.</w:t>
            </w:r>
          </w:p>
          <w:p w:rsidR="006F3332" w:rsidRPr="00462252" w:rsidRDefault="004D228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 xml:space="preserve">Теоретичне навчання здійснюється на основі поєднання лекційних та семінарських (практичних) занять з самостійною роботою здобувача вищої освіти. Практична підготовка передбачає проходження </w:t>
            </w:r>
            <w:r w:rsidR="001D2390"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виробничої та переддипломної</w:t>
            </w:r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 xml:space="preserve"> практик.</w:t>
            </w:r>
          </w:p>
        </w:tc>
      </w:tr>
      <w:tr w:rsidR="006F3332" w:rsidRPr="00462252" w:rsidTr="00FF6EEA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8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Методи оцінювання</w:t>
            </w:r>
          </w:p>
        </w:tc>
        <w:tc>
          <w:tcPr>
            <w:tcW w:w="3381" w:type="pct"/>
          </w:tcPr>
          <w:p w:rsidR="006F3332" w:rsidRPr="00462252" w:rsidRDefault="004D228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Формами підсумкового контролю є екзамени, заліки, а також диференційований залік, який проводиться для </w:t>
            </w:r>
            <w:r w:rsidRPr="00462252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оцінювання якості </w:t>
            </w:r>
            <w:r w:rsidR="000370DD" w:rsidRPr="00462252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практичної підготовки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Програмні компетентності</w:t>
            </w:r>
          </w:p>
        </w:tc>
      </w:tr>
      <w:tr w:rsidR="006F3332" w:rsidRPr="00462252" w:rsidTr="00FF6EEA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8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3381" w:type="pct"/>
          </w:tcPr>
          <w:p w:rsidR="006F3332" w:rsidRPr="00462252" w:rsidRDefault="0032167C" w:rsidP="007F1D25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задачі дослідницького та/або інноваційного характеру у сфері права.</w:t>
            </w:r>
          </w:p>
        </w:tc>
      </w:tr>
      <w:tr w:rsidR="006F3332" w:rsidRPr="00462252" w:rsidTr="00FF6EEA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8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Загальні</w:t>
            </w:r>
          </w:p>
        </w:tc>
        <w:tc>
          <w:tcPr>
            <w:tcW w:w="3381" w:type="pct"/>
          </w:tcPr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абстрактного мислення, аналізу та синтезу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(ЗК1)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проводити дослідження на відповідному рівні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2)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пошуку, оброблення та аналізу інформації з різних джерел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адаптації та дії в новій ситуації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(ЗК4)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спілкуватися іноземною мовою у професійній сфері як усно, так і письмово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5)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генерувати нові ідеї (креативність)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(ЗК6)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A2601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приймати обґрунтовані рішення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7)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(ЗК8)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32167C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працювати в міжнародному контексті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(ЗК9)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6F3332" w:rsidRPr="00462252" w:rsidRDefault="0032167C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розробляти проекти та управляти ними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51324" w:rsidRPr="0046225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(ЗК10)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51324" w:rsidRPr="00462252" w:rsidRDefault="00251324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ефективно формувати комунікаційну стратегію, працювати в команді з дотриманням етичних норм та цінностей 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мультикультурного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суспільства, здійснювати наукову полеміку та спілкування державно</w:t>
            </w:r>
            <w:r w:rsidR="00F236EE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ю /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іноземною мов</w:t>
            </w:r>
            <w:r w:rsidR="00F236EE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ЗК11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6F3332" w:rsidRPr="00462252" w:rsidTr="00FF6EEA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1278" w:type="pct"/>
            <w:gridSpan w:val="2"/>
          </w:tcPr>
          <w:p w:rsidR="006F3332" w:rsidRPr="00462252" w:rsidRDefault="006F3332" w:rsidP="007F1D25">
            <w:pPr>
              <w:spacing w:after="0" w:line="240" w:lineRule="auto"/>
              <w:ind w:firstLine="5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  <w:t>Спеціальні (фахові, предметні) компетентності</w:t>
            </w:r>
          </w:p>
        </w:tc>
        <w:tc>
          <w:tcPr>
            <w:tcW w:w="3381" w:type="pct"/>
          </w:tcPr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застосовувати принципи верховенства права для розв’язання складних задач і проблем, у тому числі, у ситуаціях правової невизначеності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аналізувати та оцінювати вплив правової системи Європейського Союзу на правову систему України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2)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A2601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аналізувати та оцінювати вплив Конвенції про захист прав людини та основоположних свобод, а також практики Європейського суду з прав людини на розвиток правової системи та правозастосування в Україні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3)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оцінювати взаємодію міжнародного права та міжнародних правових систем з правовою системою України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4)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використовувати сучасні правові доктрини та принципи у правотворчості та в процесі застосовування інститутів публічного і приватного права, а також кримінальної юстиції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5)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обґрунтовувати та мотивувати правові рішення, давати розгорнуту юридичну аргументацію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6)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застосовувати знання та розуміння основних засад (принципів) та процедур судочинства в Україні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7)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застосовувати медіацію та інші правові інструменти альтернативного позасудового розгляду та вирішення правових спорів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8)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застосовувати міждисциплінарний підхід в оцінці правових явищ та правозастосовній діяльності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B3995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9)</w:t>
            </w:r>
            <w:r w:rsidR="0099110D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</w:t>
            </w:r>
            <w:r w:rsidR="00847151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47151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(СК10)</w:t>
            </w:r>
            <w:r w:rsidR="00847151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критично оцінювати ефективність представництва і захисту прав, свобод та інтересів клієнтів </w:t>
            </w:r>
            <w:r w:rsidR="00847151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(СК11)</w:t>
            </w:r>
            <w:r w:rsidR="00847151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розвивати та утверджувати етичні стандарти правничої діяльності, стандарти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професійної незалежності та відповідальності правника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(СК12)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доносити до фахівців і нефахівців у сфері права інформацію, ідеї, зміст проблем та характер оптимальних рішень з належною аргументацією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(СК13)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85D49" w:rsidRPr="00462252" w:rsidRDefault="00985D49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самостійно готувати проекти норма</w:t>
            </w:r>
            <w:r w:rsidR="00D410FF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тивно-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правових актів, обґрунтовувати суспільну обумовленість їх прийняття, прогнозувати результати їх впливу на відповідні суспільні відносини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(СК14)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F3332" w:rsidRPr="00462252" w:rsidRDefault="00985D49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самостійно готувати проекти актів правозастосування, враховуючи вимоги щодо їх законності, обґрунтованості та вмотивованості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(СК15)</w:t>
            </w:r>
            <w:r w:rsidR="00EC5F26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B0D10" w:rsidRPr="00462252" w:rsidRDefault="00BB0D10" w:rsidP="007F1D25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критично осмислювати й розв’язувати складні задачі та проблеми, що потребують міждисциплінарних підходів, оновлення та інтеграції знань, часто в умовах неповної / недостатньої інформації та суперечливих вимог (</w:t>
            </w:r>
            <w:r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СК16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  <w:p w:rsidR="00BB0D10" w:rsidRPr="00462252" w:rsidRDefault="00BB0D10" w:rsidP="007F1D25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самоосвіти та підвищення кваліфікації у сфері права на основі інноваційних підходів (</w:t>
            </w:r>
            <w:r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СК17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Програмні результати навчання</w:t>
            </w:r>
          </w:p>
        </w:tc>
      </w:tr>
      <w:tr w:rsidR="006F3332" w:rsidRPr="00462252" w:rsidTr="008532C7">
        <w:trPr>
          <w:trHeight w:val="20"/>
        </w:trPr>
        <w:tc>
          <w:tcPr>
            <w:tcW w:w="341" w:type="pct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59" w:type="pct"/>
            <w:gridSpan w:val="3"/>
          </w:tcPr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1. Оцінювати природу та характер суспільних процесів і явищ, і виявляти розуміння меж та механізмів їх правового регулювання.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2. Співвідносити сучасну систему цивілізаційних цінностей з правовими цінностями, принципами та професійними етичними стандартами.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3. Проводити збір, інтегрований аналіз та узагальнення матеріалів з різних джерел, включаючи наукову та професійну літературу, бази даних, цифрові, статистичні, тестові та інші, та перевіряти їх на достовірність, використовуючи сучасні методи дослідження.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4. Здійснювати презентацію свого дослідження з правової теми, застосовуючи першоджерела та прийоми правової інтерпретації складних комплексних проблем, що постають з цього дослідження, аргументувати висновки.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5. Вільно спілкуватися правничою іноземною мовою (однією з офіційних мов Ради Європи) усно і письмово.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6. Обґрунтовано формулювати свою правову позицію, вміти опонувати, оцінювати докази та наводити переконливі аргументи.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Дискутувати зі складних правових проблем, пропонувати і обґрунтовувати варіанти їх розв’язання.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8. Оцінювати достовірність інформації та надійність джерел, ефективно опрацьовувати та використовувати інформацію для проведення наукових досліджень та практичної діяльності.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9. Генерувати нові ідеї та використовувати сучасні технології у наданні правничих послуг.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10. Аналізувати взаємодію міжнародного права та міжнародно-правових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систем з правовою системою України на основі усвідомлення основних сучасних правових доктрин, цінностей та принципів функціонування права.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11. 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12. Проводити порівняльно-правовий аналіз окремих інститутів права різних правових систем, враховуючи взаємозв’язок правової системи України з правовими системами Ради Європи та Європейського Союзу.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13. Аналізувати та оцінювати практику застосування окремих правових інститутів.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14. Обґрунтовувати правову позицію на різних стадіях правозастосування.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15. Мати практичні навички розв’язання проблем, пов’язаних з реалізацією процесуальних функцій суб’єктів правозастосування.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16. Брати продуктивну участь у розробці проектів нормативно-правових актів, обґрунтовувати суспільну обумовленість їх прийняття, прогнозувати результати їх впливу на відповідні суспільні відносини. </w:t>
            </w:r>
          </w:p>
          <w:p w:rsidR="006F3332" w:rsidRPr="00462252" w:rsidRDefault="006F3332" w:rsidP="007F1D25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17. Інтегрувати необхідні знання та розв’язувати складні задачі правозастосування у різних сферах професійної діяльності.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tabs>
                <w:tab w:val="left" w:pos="400"/>
              </w:tabs>
              <w:suppressAutoHyphens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Ресурсне забезпечення реалізації програми</w:t>
            </w:r>
          </w:p>
        </w:tc>
      </w:tr>
      <w:tr w:rsidR="006F3332" w:rsidRPr="00417BEC" w:rsidTr="008532C7">
        <w:trPr>
          <w:trHeight w:val="20"/>
        </w:trPr>
        <w:tc>
          <w:tcPr>
            <w:tcW w:w="1441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3559" w:type="pct"/>
            <w:gridSpan w:val="2"/>
          </w:tcPr>
          <w:p w:rsidR="005C4078" w:rsidRPr="00462252" w:rsidRDefault="008A257D" w:rsidP="008A257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Кадровий склад викладачів, задіяних у реалізації ОПП, відповідає кадровим вимогам щодо забезпечення провадження освітньої діяльності у сфері вищої освіти, передбачених Ліцензійними умовами провадження освітньої діяльності закладів освіти (постанова КМУ №1187 від 30.12.2015). Реалізація ОПП передбачає залучення до теоретичних та практичних занять професіоналів-практиків, експертів юридичної галузі, представників роботодавців, які мають авторитет у галузі права та є визнаними лідерами на ринку юридичних послуг. До реалізації ОПП залучаються кращі закордонні фахівці, які представляють Європейську організацію публічного права, Афінський національний університет імені 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Каподистрії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інші університети.</w:t>
            </w:r>
          </w:p>
        </w:tc>
      </w:tr>
      <w:tr w:rsidR="006F3332" w:rsidRPr="00462252" w:rsidTr="008532C7">
        <w:trPr>
          <w:trHeight w:val="20"/>
        </w:trPr>
        <w:tc>
          <w:tcPr>
            <w:tcW w:w="1441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Матеріально-технічне забезпечення </w:t>
            </w:r>
          </w:p>
        </w:tc>
        <w:tc>
          <w:tcPr>
            <w:tcW w:w="3559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потребі. Наявна вся необхідна соціально-побутова інфраструктура, кількість місць в гуртожитку відповідає вимогам. Обладнано предметні аудиторії, учбові лабораторії комп’ютерної техніки, а також на базі МДУ діє представництво Європейської організації публічного права. Доступ до 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Інтернет-мережі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 відкритим.</w:t>
            </w:r>
          </w:p>
        </w:tc>
      </w:tr>
      <w:tr w:rsidR="006F3332" w:rsidRPr="00462252" w:rsidTr="008532C7">
        <w:trPr>
          <w:trHeight w:val="20"/>
        </w:trPr>
        <w:tc>
          <w:tcPr>
            <w:tcW w:w="1441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3559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Відділ «Право» наукової бібліотеки МДУ нараховує понад 12,9 тис. екземплярів наукової та навчальної літератури. Комплектування бібліотеки доповнюється за рахунок спеціальної юридичної періодики.</w:t>
            </w:r>
          </w:p>
        </w:tc>
      </w:tr>
      <w:tr w:rsidR="006F3332" w:rsidRPr="00462252" w:rsidTr="00FE0018">
        <w:trPr>
          <w:trHeight w:val="20"/>
        </w:trPr>
        <w:tc>
          <w:tcPr>
            <w:tcW w:w="5000" w:type="pct"/>
            <w:gridSpan w:val="4"/>
          </w:tcPr>
          <w:p w:rsidR="006F3332" w:rsidRPr="00462252" w:rsidRDefault="006F3332" w:rsidP="007F1D25">
            <w:pPr>
              <w:suppressLineNumbers/>
              <w:tabs>
                <w:tab w:val="left" w:pos="400"/>
              </w:tabs>
              <w:suppressAutoHyphens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Академічна мобільність</w:t>
            </w:r>
          </w:p>
        </w:tc>
      </w:tr>
      <w:tr w:rsidR="006F3332" w:rsidRPr="00462252" w:rsidTr="008532C7">
        <w:trPr>
          <w:trHeight w:val="20"/>
        </w:trPr>
        <w:tc>
          <w:tcPr>
            <w:tcW w:w="1441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Національна кредитна мобільність </w:t>
            </w:r>
          </w:p>
        </w:tc>
        <w:tc>
          <w:tcPr>
            <w:tcW w:w="3559" w:type="pct"/>
            <w:gridSpan w:val="2"/>
          </w:tcPr>
          <w:p w:rsidR="006F3332" w:rsidRPr="00462252" w:rsidRDefault="0038441D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Порядок організації програм національної академічної мобільності для учасників освітнього процесу МДУ на території України визначається Положенням про порядок реалізації права на академічну мобільність у Маріупольському державному університеті.</w:t>
            </w:r>
          </w:p>
        </w:tc>
      </w:tr>
      <w:tr w:rsidR="006F3332" w:rsidRPr="00417BEC" w:rsidTr="008532C7">
        <w:trPr>
          <w:trHeight w:val="20"/>
        </w:trPr>
        <w:tc>
          <w:tcPr>
            <w:tcW w:w="1441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Міжнародна кредитна мобільність </w:t>
            </w:r>
          </w:p>
        </w:tc>
        <w:tc>
          <w:tcPr>
            <w:tcW w:w="3559" w:type="pct"/>
            <w:gridSpan w:val="2"/>
          </w:tcPr>
          <w:p w:rsidR="006F3332" w:rsidRPr="00462252" w:rsidRDefault="006F3332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визначаться Положенням про порядок реалізації права на академічну мобільність у Маріупольському державному університеті.</w:t>
            </w:r>
          </w:p>
        </w:tc>
      </w:tr>
      <w:tr w:rsidR="007D6964" w:rsidRPr="00462252" w:rsidTr="008532C7">
        <w:trPr>
          <w:trHeight w:val="20"/>
        </w:trPr>
        <w:tc>
          <w:tcPr>
            <w:tcW w:w="1441" w:type="pct"/>
            <w:gridSpan w:val="2"/>
          </w:tcPr>
          <w:p w:rsidR="007D6964" w:rsidRPr="00462252" w:rsidRDefault="007D6964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3559" w:type="pct"/>
            <w:gridSpan w:val="2"/>
          </w:tcPr>
          <w:p w:rsidR="007D6964" w:rsidRPr="00462252" w:rsidRDefault="007D6964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Конкурсний відбір та зарахування на навчання здійснюється відповідно до Правил прийому Маріупольського державного університету. Навчання іноземних здобувачів вищої освіти здійснюється за навчальним планом у якому передбачене додаткове вивчення української мови в обсязі 3 кредити.</w:t>
            </w:r>
          </w:p>
        </w:tc>
      </w:tr>
    </w:tbl>
    <w:p w:rsidR="006F3332" w:rsidRPr="00462252" w:rsidRDefault="006F3332" w:rsidP="006F3332">
      <w:pPr>
        <w:suppressLineNumbers/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7958EC" w:rsidRPr="00462252" w:rsidRDefault="007958EC" w:rsidP="001E1B5E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ІІ</w:t>
      </w:r>
      <w:r w:rsidR="00C4115B"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І</w:t>
      </w:r>
      <w:r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. Загальна характеристика</w:t>
      </w:r>
    </w:p>
    <w:p w:rsidR="007958EC" w:rsidRPr="00462252" w:rsidRDefault="007958EC" w:rsidP="007958EC">
      <w:pPr>
        <w:widowControl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3079"/>
        <w:gridCol w:w="7192"/>
      </w:tblGrid>
      <w:tr w:rsidR="007958EC" w:rsidRPr="00462252" w:rsidTr="0060798C">
        <w:trPr>
          <w:trHeight w:val="151"/>
        </w:trPr>
        <w:tc>
          <w:tcPr>
            <w:tcW w:w="1499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Рівень вищої освіти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widowControl w:val="0"/>
              <w:shd w:val="clear" w:color="auto" w:fill="FFFFFF"/>
              <w:tabs>
                <w:tab w:val="left" w:pos="541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другий (магістерський) рівень</w:t>
            </w:r>
          </w:p>
        </w:tc>
      </w:tr>
      <w:tr w:rsidR="007958EC" w:rsidRPr="00462252" w:rsidTr="0060798C">
        <w:trPr>
          <w:trHeight w:val="151"/>
        </w:trPr>
        <w:tc>
          <w:tcPr>
            <w:tcW w:w="1499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Ступінь вищої освіти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widowControl w:val="0"/>
              <w:shd w:val="clear" w:color="auto" w:fill="FFFFFF"/>
              <w:tabs>
                <w:tab w:val="left" w:pos="541"/>
                <w:tab w:val="left" w:pos="1142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7958EC" w:rsidRPr="00462252" w:rsidTr="0060798C">
        <w:tc>
          <w:tcPr>
            <w:tcW w:w="1499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08 Право</w:t>
            </w:r>
          </w:p>
        </w:tc>
      </w:tr>
      <w:tr w:rsidR="007958EC" w:rsidRPr="00462252" w:rsidTr="0060798C">
        <w:tc>
          <w:tcPr>
            <w:tcW w:w="1499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081 Право</w:t>
            </w:r>
          </w:p>
        </w:tc>
      </w:tr>
      <w:tr w:rsidR="007958EC" w:rsidRPr="00462252" w:rsidTr="0060798C">
        <w:trPr>
          <w:trHeight w:val="151"/>
        </w:trPr>
        <w:tc>
          <w:tcPr>
            <w:tcW w:w="1499" w:type="pct"/>
          </w:tcPr>
          <w:p w:rsidR="007958EC" w:rsidRPr="00462252" w:rsidRDefault="00721A45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Форма навчання</w:t>
            </w:r>
          </w:p>
        </w:tc>
        <w:tc>
          <w:tcPr>
            <w:tcW w:w="3501" w:type="pct"/>
          </w:tcPr>
          <w:p w:rsidR="007958EC" w:rsidRPr="00462252" w:rsidRDefault="00721A45" w:rsidP="007F1D2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Очна (денна), заочна</w:t>
            </w:r>
            <w:r w:rsidR="007958EC"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958EC" w:rsidRPr="00462252" w:rsidTr="0060798C">
        <w:trPr>
          <w:trHeight w:val="151"/>
        </w:trPr>
        <w:tc>
          <w:tcPr>
            <w:tcW w:w="1499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Освітня кваліфікація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Магістр права</w:t>
            </w:r>
          </w:p>
        </w:tc>
      </w:tr>
      <w:tr w:rsidR="007958EC" w:rsidRPr="00462252" w:rsidTr="0060798C">
        <w:trPr>
          <w:trHeight w:val="151"/>
        </w:trPr>
        <w:tc>
          <w:tcPr>
            <w:tcW w:w="1499" w:type="pct"/>
          </w:tcPr>
          <w:p w:rsidR="007958EC" w:rsidRPr="00462252" w:rsidRDefault="007958EC" w:rsidP="007F1D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Кваліфікація в дипломі</w:t>
            </w:r>
          </w:p>
        </w:tc>
        <w:tc>
          <w:tcPr>
            <w:tcW w:w="3501" w:type="pct"/>
          </w:tcPr>
          <w:p w:rsidR="007958EC" w:rsidRPr="00462252" w:rsidRDefault="000755EC" w:rsidP="007F1D25">
            <w:pPr>
              <w:widowControl w:val="0"/>
              <w:tabs>
                <w:tab w:val="left" w:pos="39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Ступінь вищої освіти – </w:t>
            </w:r>
            <w:r w:rsidR="007958EC"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Магістр</w:t>
            </w:r>
          </w:p>
          <w:p w:rsidR="000755EC" w:rsidRPr="00462252" w:rsidRDefault="000755EC" w:rsidP="007F1D25">
            <w:pPr>
              <w:widowControl w:val="0"/>
              <w:tabs>
                <w:tab w:val="left" w:pos="39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Спеціальність 081 Право</w:t>
            </w:r>
          </w:p>
          <w:p w:rsidR="000755EC" w:rsidRPr="00462252" w:rsidRDefault="000755EC" w:rsidP="007F1D25">
            <w:pPr>
              <w:widowControl w:val="0"/>
              <w:tabs>
                <w:tab w:val="left" w:pos="39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Освітня програма «Право»</w:t>
            </w:r>
          </w:p>
        </w:tc>
      </w:tr>
      <w:tr w:rsidR="007958EC" w:rsidRPr="00417BEC" w:rsidTr="0060798C">
        <w:trPr>
          <w:trHeight w:val="151"/>
        </w:trPr>
        <w:tc>
          <w:tcPr>
            <w:tcW w:w="1499" w:type="pct"/>
          </w:tcPr>
          <w:p w:rsidR="007958EC" w:rsidRPr="00462252" w:rsidRDefault="007958EC" w:rsidP="007F1D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Опис предметної області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Об’єкт вивчення: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право як соціальне явище та особливості його застосування, що ґрунтуються на правових цінностях та принципах, в основі яких покладені людська гідність та верховенство права. </w:t>
            </w:r>
          </w:p>
          <w:p w:rsidR="007958EC" w:rsidRPr="00462252" w:rsidRDefault="007958EC" w:rsidP="007F1D2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Цілі навчання: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набуття здатності розв’язувати складні задачі та проблеми у сфері правотворчості і правозастосування та/або у процесі навчання, що передбачає проведення досліджень та/або здійснення інновацій та характеризується невизначеністю умов і 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вимог. Теоретичний зміст предметної області: правові доктрини, цінності та принципи на яких базується творення права, його тлумачення та особливості застосування. </w:t>
            </w:r>
          </w:p>
          <w:p w:rsidR="007958EC" w:rsidRPr="00462252" w:rsidRDefault="007958EC" w:rsidP="007F1D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Методи, методики та технології: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загальнонаукові і спеціальні методи пізнання правових явищ; методики з правової оцінки поведінки чи діяльності індивідів і соціальних груп, ідентифікації правової проблеми та її вирішення на основі принципів права; цифрові технології, методи оцінювання та аналізу інформації, методи доведення. </w:t>
            </w:r>
          </w:p>
          <w:p w:rsidR="007958EC" w:rsidRPr="00462252" w:rsidRDefault="007958EC" w:rsidP="007F1D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Інструменти та обладнання: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сучасне інформаційно-комунікаційне обладнання, інформаційні ресурси та спеціальне програмне забезпечення, що застосовуються у діяльності в сфері права.</w:t>
            </w:r>
          </w:p>
        </w:tc>
      </w:tr>
      <w:tr w:rsidR="007958EC" w:rsidRPr="00462252" w:rsidTr="0060798C">
        <w:trPr>
          <w:trHeight w:val="500"/>
        </w:trPr>
        <w:tc>
          <w:tcPr>
            <w:tcW w:w="1499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lastRenderedPageBreak/>
              <w:t>Академічні права випускників</w:t>
            </w:r>
          </w:p>
        </w:tc>
        <w:tc>
          <w:tcPr>
            <w:tcW w:w="3501" w:type="pct"/>
          </w:tcPr>
          <w:p w:rsidR="007958EC" w:rsidRPr="00462252" w:rsidRDefault="007958EC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Право продовжити навчання за програмою третього (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освітньо-наукового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) рівня вищої освіти. Набуття додаткових кваліфікацій в системі освіти дорослих.</w:t>
            </w:r>
          </w:p>
        </w:tc>
      </w:tr>
      <w:tr w:rsidR="00C95D15" w:rsidRPr="00417BEC" w:rsidTr="0060798C">
        <w:trPr>
          <w:trHeight w:val="879"/>
        </w:trPr>
        <w:tc>
          <w:tcPr>
            <w:tcW w:w="1499" w:type="pct"/>
          </w:tcPr>
          <w:p w:rsidR="00C95D15" w:rsidRPr="00462252" w:rsidRDefault="00C95D15" w:rsidP="007F1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Працевлаштування випускників</w:t>
            </w:r>
          </w:p>
        </w:tc>
        <w:tc>
          <w:tcPr>
            <w:tcW w:w="3501" w:type="pct"/>
          </w:tcPr>
          <w:p w:rsidR="00C95D15" w:rsidRPr="00462252" w:rsidRDefault="00C95D15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val="uk-UA" w:eastAsia="ru-RU"/>
              </w:rPr>
            </w:pPr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Працевлаштування на посади відповідно до Національного класифікатора України: Класифікатор професій (</w:t>
            </w:r>
            <w:proofErr w:type="spellStart"/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>ДК</w:t>
            </w:r>
            <w:proofErr w:type="spellEnd"/>
            <w:r w:rsidRPr="00462252">
              <w:rPr>
                <w:rFonts w:ascii="Times New Roman" w:hAnsi="Times New Roman"/>
                <w:spacing w:val="-2"/>
                <w:sz w:val="28"/>
                <w:szCs w:val="28"/>
                <w:lang w:val="uk-UA" w:eastAsia="ru-RU"/>
              </w:rPr>
              <w:t xml:space="preserve"> 003:2010), які потребують наявності вищої освіти зі спеціальності 081 «Право».</w:t>
            </w:r>
          </w:p>
        </w:tc>
      </w:tr>
    </w:tbl>
    <w:p w:rsidR="007958EC" w:rsidRPr="00462252" w:rsidRDefault="007958EC" w:rsidP="007F1D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958EC" w:rsidRPr="00462252" w:rsidRDefault="007958EC" w:rsidP="007F1D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І</w:t>
      </w:r>
      <w:r w:rsidR="001A2601"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V</w:t>
      </w:r>
      <w:r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 xml:space="preserve">. Обсяг кредитів ЄКТС, необхідний для здобуття </w:t>
      </w:r>
      <w:r w:rsidR="00714262"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ДРУГОГО (МАГІСТЕРСЬКОГО) РІВНЯ ВИЩОЇ ОСВІТИ</w:t>
      </w:r>
    </w:p>
    <w:p w:rsidR="007958EC" w:rsidRPr="00462252" w:rsidRDefault="007958EC" w:rsidP="007F1D2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73"/>
      </w:tblGrid>
      <w:tr w:rsidR="007958EC" w:rsidRPr="00462252" w:rsidTr="007F1D25">
        <w:trPr>
          <w:trHeight w:val="151"/>
        </w:trPr>
        <w:tc>
          <w:tcPr>
            <w:tcW w:w="5000" w:type="pct"/>
          </w:tcPr>
          <w:p w:rsidR="00220A2E" w:rsidRPr="00462252" w:rsidRDefault="00EC3F04" w:rsidP="007F1D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Обсяг освітньо-професійної програми ступеня вищої освіти «магістр» зі спеціальності 081 «Право» становить 90 кредитів ЄКТС. Тип диплому – одиничний ступінь.</w:t>
            </w:r>
          </w:p>
        </w:tc>
      </w:tr>
    </w:tbl>
    <w:p w:rsidR="000B3B7E" w:rsidRPr="00462252" w:rsidRDefault="000B3B7E" w:rsidP="007F1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89% обсягу освітньої програми спрямовано на забезпечення загальних та спеціальних (фахових) компетентностей визначених Стандартом вищої освіти.</w:t>
      </w:r>
    </w:p>
    <w:p w:rsidR="007958EC" w:rsidRPr="00462252" w:rsidRDefault="007958EC" w:rsidP="007F1D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8501A" w:rsidRDefault="00B8501A" w:rsidP="007F1D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</w:p>
    <w:p w:rsidR="00B8501A" w:rsidRDefault="00B8501A" w:rsidP="007F1D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</w:p>
    <w:p w:rsidR="00B8501A" w:rsidRDefault="00B8501A" w:rsidP="007F1D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</w:p>
    <w:p w:rsidR="00B8501A" w:rsidRDefault="00B8501A" w:rsidP="007F1D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</w:p>
    <w:p w:rsidR="007958EC" w:rsidRPr="00462252" w:rsidRDefault="007958EC" w:rsidP="007F1D2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462252">
        <w:rPr>
          <w:rFonts w:ascii="Times New Roman" w:hAnsi="Times New Roman"/>
          <w:b/>
          <w:caps/>
          <w:sz w:val="28"/>
          <w:szCs w:val="28"/>
          <w:lang w:val="uk-UA" w:eastAsia="uk-UA"/>
        </w:rPr>
        <w:t>V. Перелік компетентностей випускника</w:t>
      </w:r>
    </w:p>
    <w:p w:rsidR="007958EC" w:rsidRPr="00462252" w:rsidRDefault="007958EC" w:rsidP="007F1D25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101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6"/>
        <w:gridCol w:w="6912"/>
        <w:gridCol w:w="978"/>
      </w:tblGrid>
      <w:tr w:rsidR="007958EC" w:rsidRPr="00462252" w:rsidTr="0060798C">
        <w:trPr>
          <w:trHeight w:val="151"/>
        </w:trPr>
        <w:tc>
          <w:tcPr>
            <w:tcW w:w="2236" w:type="dxa"/>
          </w:tcPr>
          <w:p w:rsidR="007958EC" w:rsidRPr="00462252" w:rsidRDefault="007958EC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Інтегральна компетентність</w:t>
            </w:r>
          </w:p>
        </w:tc>
        <w:tc>
          <w:tcPr>
            <w:tcW w:w="7890" w:type="dxa"/>
            <w:gridSpan w:val="2"/>
          </w:tcPr>
          <w:p w:rsidR="007958EC" w:rsidRPr="00462252" w:rsidRDefault="007958EC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задачі дослідницького та/або інноваційного характеру у сфері права.</w:t>
            </w:r>
          </w:p>
        </w:tc>
      </w:tr>
      <w:tr w:rsidR="00723B31" w:rsidRPr="00462252" w:rsidTr="00AB438F">
        <w:trPr>
          <w:trHeight w:val="498"/>
        </w:trPr>
        <w:tc>
          <w:tcPr>
            <w:tcW w:w="2236" w:type="dxa"/>
            <w:vMerge w:val="restart"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Загальні компетентності</w:t>
            </w: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абстрактного мислення, аналізу та синтезу.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ЗК1</w:t>
            </w:r>
          </w:p>
        </w:tc>
      </w:tr>
      <w:tr w:rsidR="00723B31" w:rsidRPr="00462252" w:rsidTr="00AB438F">
        <w:trPr>
          <w:trHeight w:val="590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проводити дослідження на відповідному рівні.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ЗК2</w:t>
            </w:r>
          </w:p>
        </w:tc>
      </w:tr>
      <w:tr w:rsidR="00723B31" w:rsidRPr="00462252" w:rsidTr="00AB438F">
        <w:trPr>
          <w:trHeight w:val="550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пошуку, оброблення та аналізу інформації з різних джерел.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ЗК3</w:t>
            </w:r>
          </w:p>
        </w:tc>
      </w:tr>
      <w:tr w:rsidR="00723B31" w:rsidRPr="00462252" w:rsidTr="00AB438F">
        <w:trPr>
          <w:trHeight w:val="115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адаптації та дії в новій ситуації. 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ЗК4</w:t>
            </w:r>
          </w:p>
        </w:tc>
      </w:tr>
      <w:tr w:rsidR="00723B31" w:rsidRPr="00462252" w:rsidTr="00AB438F">
        <w:trPr>
          <w:trHeight w:val="524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спілкуватися іноземною мовою у професійній сфері як усно, так і письмово. 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ЗК5</w:t>
            </w:r>
          </w:p>
        </w:tc>
      </w:tr>
      <w:tr w:rsidR="00723B31" w:rsidRPr="00462252" w:rsidTr="00AB438F">
        <w:trPr>
          <w:trHeight w:val="262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генерувати нові ідеї (креативність). 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ЗК6</w:t>
            </w:r>
          </w:p>
        </w:tc>
      </w:tr>
      <w:tr w:rsidR="00723B31" w:rsidRPr="00462252" w:rsidTr="00AB438F">
        <w:trPr>
          <w:trHeight w:val="236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приймати обґрунтовані рішення.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ЗК7</w:t>
            </w:r>
          </w:p>
        </w:tc>
      </w:tr>
      <w:tr w:rsidR="00723B31" w:rsidRPr="00462252" w:rsidTr="00AB438F">
        <w:trPr>
          <w:trHeight w:val="943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ЗК8</w:t>
            </w:r>
          </w:p>
        </w:tc>
      </w:tr>
      <w:tr w:rsidR="00723B31" w:rsidRPr="00462252" w:rsidTr="00AB438F">
        <w:trPr>
          <w:trHeight w:val="314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працювати в міжнародному контексті.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ЗК9</w:t>
            </w:r>
          </w:p>
        </w:tc>
      </w:tr>
      <w:tr w:rsidR="00723B31" w:rsidRPr="00462252" w:rsidTr="00AB438F">
        <w:trPr>
          <w:trHeight w:val="338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розробляти проекти та управляти ними.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ЗК10</w:t>
            </w:r>
          </w:p>
        </w:tc>
      </w:tr>
      <w:tr w:rsidR="00723B31" w:rsidRPr="00462252" w:rsidTr="00AB438F">
        <w:trPr>
          <w:trHeight w:val="338"/>
        </w:trPr>
        <w:tc>
          <w:tcPr>
            <w:tcW w:w="2236" w:type="dxa"/>
            <w:vMerge/>
          </w:tcPr>
          <w:p w:rsidR="00723B31" w:rsidRPr="00462252" w:rsidRDefault="00723B31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23B31" w:rsidRPr="00462252" w:rsidRDefault="00723B31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ефективно формувати комунікаційну стратегію, працювати в команді з дотриманням етичних норм та цінностей 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мультикультурного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суспільства, здійснювати наукову полеміку та спілкування державно</w:t>
            </w:r>
            <w:r w:rsidR="00F236EE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ю /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іноземною мов</w:t>
            </w:r>
            <w:r w:rsidR="00F236EE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ою.</w:t>
            </w:r>
          </w:p>
        </w:tc>
        <w:tc>
          <w:tcPr>
            <w:tcW w:w="978" w:type="dxa"/>
          </w:tcPr>
          <w:p w:rsidR="00723B31" w:rsidRPr="00462252" w:rsidRDefault="00723B31" w:rsidP="007F1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ЗК11</w:t>
            </w:r>
          </w:p>
        </w:tc>
      </w:tr>
      <w:tr w:rsidR="00707866" w:rsidRPr="00462252" w:rsidTr="00AB438F">
        <w:trPr>
          <w:trHeight w:val="1021"/>
        </w:trPr>
        <w:tc>
          <w:tcPr>
            <w:tcW w:w="2236" w:type="dxa"/>
            <w:vMerge w:val="restart"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Спеціальні (фахові, предметні) компетентності</w:t>
            </w: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застосовувати принципи верховенства права для розв’язання складних задач і проблем, у тому числі, у ситуаціях правової невизначеності.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</w:t>
            </w:r>
          </w:p>
        </w:tc>
      </w:tr>
      <w:tr w:rsidR="00707866" w:rsidRPr="00462252" w:rsidTr="00AB438F">
        <w:trPr>
          <w:trHeight w:val="917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аналізувати та оцінювати вплив правової системи Європейського Союзу на правову систему України.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СК2</w:t>
            </w:r>
          </w:p>
        </w:tc>
      </w:tr>
      <w:tr w:rsidR="00707866" w:rsidRPr="00462252" w:rsidTr="00AB438F">
        <w:trPr>
          <w:trHeight w:val="1571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аналізувати та оцінювати впли</w:t>
            </w:r>
            <w:r w:rsidR="00C31D02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 Конвенції про захист прав люди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 та основоположних свобод, а також практики Європейського суду з прав людини на розвиток правової системи та правозастосування в Україні.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СК3</w:t>
            </w:r>
          </w:p>
        </w:tc>
      </w:tr>
      <w:tr w:rsidR="00707866" w:rsidRPr="00462252" w:rsidTr="00AB438F">
        <w:trPr>
          <w:trHeight w:val="917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оцінювати взаємодію міжнародного права та міжнародних правових систем з правовою системою України.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СК4</w:t>
            </w:r>
          </w:p>
        </w:tc>
      </w:tr>
      <w:tr w:rsidR="00707866" w:rsidRPr="00462252" w:rsidTr="00CF63BB">
        <w:trPr>
          <w:trHeight w:val="1288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використовувати сучасні правові доктрини та принципи у правотворчості та в процесі застосовування інститутів публічного і приватного права, а також кримінальної юстиції.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СК5</w:t>
            </w:r>
          </w:p>
        </w:tc>
      </w:tr>
      <w:tr w:rsidR="00707866" w:rsidRPr="00462252" w:rsidTr="00AB438F">
        <w:trPr>
          <w:trHeight w:val="629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обґрунтовувати та мотивувати правові рішення, давати розгорнуту юридичну аргументацію.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СК6</w:t>
            </w:r>
          </w:p>
        </w:tc>
      </w:tr>
      <w:tr w:rsidR="00707866" w:rsidRPr="00462252" w:rsidTr="00CF63BB">
        <w:trPr>
          <w:trHeight w:val="229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застосовувати знання та розуміння основних засад (принципів) та процедур судочинства в Україні.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СК7</w:t>
            </w:r>
          </w:p>
        </w:tc>
      </w:tr>
      <w:tr w:rsidR="00707866" w:rsidRPr="00462252" w:rsidTr="00AB438F">
        <w:trPr>
          <w:trHeight w:val="919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застосовувати медіацію та інші правові інструменти альтернативного позасудового розгляду та вирішення правових спорів.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СК8</w:t>
            </w:r>
          </w:p>
        </w:tc>
      </w:tr>
      <w:tr w:rsidR="00707866" w:rsidRPr="00462252" w:rsidTr="00CF63BB">
        <w:trPr>
          <w:trHeight w:val="280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застосовувати міждисциплінарний підхід в оцінці правових явищ та правозастосовній діяльності.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СК9</w:t>
            </w:r>
          </w:p>
        </w:tc>
      </w:tr>
      <w:tr w:rsidR="00707866" w:rsidRPr="00462252" w:rsidTr="00AB438F">
        <w:trPr>
          <w:trHeight w:val="1257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СК10</w:t>
            </w:r>
          </w:p>
        </w:tc>
      </w:tr>
      <w:tr w:rsidR="00707866" w:rsidRPr="00462252" w:rsidTr="00AB438F">
        <w:trPr>
          <w:trHeight w:val="890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критично оцінювати ефективність представництва і захисту прав, свобод та інтересів клієнтів.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СК11</w:t>
            </w:r>
          </w:p>
        </w:tc>
      </w:tr>
      <w:tr w:rsidR="00707866" w:rsidRPr="00462252" w:rsidTr="00AB438F">
        <w:trPr>
          <w:trHeight w:val="891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розвивати та утверджувати етичні стандарти правничої діяльності, стандарти професійної незалежності та відповідальності правника.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СК12</w:t>
            </w:r>
          </w:p>
        </w:tc>
      </w:tr>
      <w:tr w:rsidR="00707866" w:rsidRPr="00462252" w:rsidTr="00CF63BB">
        <w:trPr>
          <w:trHeight w:val="804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доносити до фахівців і нефахівців у сфері права інформацію, ідеї, зміст проблем та характер оптимальних рішень з належною аргументацією.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СК13</w:t>
            </w:r>
          </w:p>
        </w:tc>
      </w:tr>
      <w:tr w:rsidR="00707866" w:rsidRPr="00462252" w:rsidTr="00CF63BB">
        <w:trPr>
          <w:trHeight w:val="1095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самостій</w:t>
            </w:r>
            <w:r w:rsidR="00F95AD3"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но готувати проекти нормативно-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правових актів, обґрунтовувати суспільну обумовленість їх прийняття, прогнозувати результати їх впливу на відповідні суспільні відносини.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СК14</w:t>
            </w:r>
          </w:p>
        </w:tc>
      </w:tr>
      <w:tr w:rsidR="00707866" w:rsidRPr="00462252" w:rsidTr="00CF63BB">
        <w:trPr>
          <w:trHeight w:val="948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самостійно готувати проекти актів правозастосування, враховуючи вимоги щодо їх законності, обґрунтованості та вмотивованості. 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СК15</w:t>
            </w:r>
          </w:p>
        </w:tc>
      </w:tr>
      <w:tr w:rsidR="00707866" w:rsidRPr="00462252" w:rsidTr="003B0DE6">
        <w:trPr>
          <w:trHeight w:val="274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критично осмислювати й розв’язувати складні задачі та проблеми, що потребують міждисциплінарних підходів, оновлення та інтеграції знань, часто в умовах неповної / недостатньої інформації та суперечливих вимог.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СК16</w:t>
            </w:r>
          </w:p>
        </w:tc>
      </w:tr>
      <w:tr w:rsidR="00707866" w:rsidRPr="00462252" w:rsidTr="009E2BBD">
        <w:trPr>
          <w:trHeight w:val="540"/>
        </w:trPr>
        <w:tc>
          <w:tcPr>
            <w:tcW w:w="2236" w:type="dxa"/>
            <w:vMerge/>
          </w:tcPr>
          <w:p w:rsidR="00707866" w:rsidRPr="00462252" w:rsidRDefault="00707866" w:rsidP="007F1D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912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самоосвіти та підвищення кваліфікації у сфері права на основі інноваційних підходів.</w:t>
            </w:r>
          </w:p>
        </w:tc>
        <w:tc>
          <w:tcPr>
            <w:tcW w:w="978" w:type="dxa"/>
          </w:tcPr>
          <w:p w:rsidR="00707866" w:rsidRPr="00462252" w:rsidRDefault="0070786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СК17</w:t>
            </w:r>
          </w:p>
        </w:tc>
      </w:tr>
    </w:tbl>
    <w:p w:rsidR="007958EC" w:rsidRPr="00462252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8EC" w:rsidRPr="00462252" w:rsidRDefault="007958EC" w:rsidP="00CF63BB">
      <w:pPr>
        <w:widowControl w:val="0"/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caps/>
          <w:sz w:val="28"/>
          <w:szCs w:val="28"/>
          <w:lang w:val="uk-UA"/>
        </w:rPr>
        <w:t>V</w:t>
      </w:r>
      <w:r w:rsidR="001A2601" w:rsidRPr="00462252">
        <w:rPr>
          <w:rFonts w:ascii="Times New Roman" w:hAnsi="Times New Roman"/>
          <w:b/>
          <w:caps/>
          <w:sz w:val="28"/>
          <w:szCs w:val="28"/>
          <w:lang w:val="uk-UA"/>
        </w:rPr>
        <w:t>І</w:t>
      </w:r>
      <w:r w:rsidRPr="00462252">
        <w:rPr>
          <w:rFonts w:ascii="Times New Roman" w:hAnsi="Times New Roman"/>
          <w:b/>
          <w:caps/>
          <w:sz w:val="28"/>
          <w:szCs w:val="28"/>
          <w:lang w:val="uk-UA"/>
        </w:rPr>
        <w:t>. НОРМАТИВНИЙ ЗМІСТ ПІДГОТОВКИ ЗДОБУВАЧІВ ВИЩОЇ ОСВІТИ, СФОРМУЛЬОВАНИЙ У ТЕРМІНАХ РЕЗУЛЬТАТІВ НАВЧАННЯ</w:t>
      </w:r>
    </w:p>
    <w:p w:rsidR="00790AD4" w:rsidRPr="00462252" w:rsidRDefault="00790AD4" w:rsidP="00CF63BB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0AD4" w:rsidRDefault="00790AD4" w:rsidP="00790AD4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1. Визначені ОП кінцеві, підсумкові та інтегративні результати навчання, що визначають нормативний зміст підготовки:</w:t>
      </w:r>
    </w:p>
    <w:p w:rsidR="00B8501A" w:rsidRPr="00462252" w:rsidRDefault="00B8501A" w:rsidP="00790AD4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92EAE" w:rsidRPr="00462252" w:rsidRDefault="00192EAE" w:rsidP="00790AD4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7"/>
        <w:gridCol w:w="1620"/>
      </w:tblGrid>
      <w:tr w:rsidR="00192EAE" w:rsidRPr="00462252" w:rsidTr="00F07BD2">
        <w:tc>
          <w:tcPr>
            <w:tcW w:w="4190" w:type="pct"/>
          </w:tcPr>
          <w:p w:rsidR="00192EAE" w:rsidRPr="00462252" w:rsidRDefault="00192EAE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:rsidR="00192EAE" w:rsidRPr="00462252" w:rsidRDefault="00192EAE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Результати навчання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Шифр результату навчання</w:t>
            </w:r>
          </w:p>
        </w:tc>
      </w:tr>
      <w:tr w:rsidR="00192EAE" w:rsidRPr="00462252" w:rsidTr="00F07BD2">
        <w:tc>
          <w:tcPr>
            <w:tcW w:w="4190" w:type="pct"/>
            <w:shd w:val="clear" w:color="auto" w:fill="auto"/>
            <w:vAlign w:val="center"/>
          </w:tcPr>
          <w:p w:rsidR="00192EAE" w:rsidRPr="00462252" w:rsidRDefault="00192EAE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bidi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bidi="uk-UA"/>
              </w:rPr>
              <w:t>Оцінювати природу та характер суспільних процесів і явищ, і виявляти розуміння меж та механізмів їх правового регулювання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</w:t>
            </w:r>
          </w:p>
        </w:tc>
      </w:tr>
      <w:tr w:rsidR="00192EAE" w:rsidRPr="00462252" w:rsidTr="00F07BD2">
        <w:tc>
          <w:tcPr>
            <w:tcW w:w="4190" w:type="pct"/>
            <w:shd w:val="clear" w:color="auto" w:fill="auto"/>
            <w:vAlign w:val="center"/>
          </w:tcPr>
          <w:p w:rsidR="00192EAE" w:rsidRPr="00462252" w:rsidRDefault="00547C98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Співвідносити сучасну систему цивілізаційних цінностей з правовими цінностями, принципами та професійними етичними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стандартами 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РН2</w:t>
            </w:r>
          </w:p>
        </w:tc>
      </w:tr>
      <w:tr w:rsidR="00192EAE" w:rsidRPr="00462252" w:rsidTr="00F07BD2">
        <w:tc>
          <w:tcPr>
            <w:tcW w:w="4190" w:type="pct"/>
            <w:shd w:val="clear" w:color="auto" w:fill="auto"/>
            <w:vAlign w:val="center"/>
          </w:tcPr>
          <w:p w:rsidR="00192EAE" w:rsidRPr="00462252" w:rsidRDefault="004D08FB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Проводити збір, інтегрований аналіз та узагальнення матеріалів з різних джерел, включаючи наукову та професійну літературу, бази даних, цифрові, статистичні, тестові та інші, та перевіряти їх на достовірність, використовуючи сучасні методи дослідження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РН3</w:t>
            </w:r>
          </w:p>
        </w:tc>
      </w:tr>
      <w:tr w:rsidR="00192EAE" w:rsidRPr="00462252" w:rsidTr="00F07BD2">
        <w:tc>
          <w:tcPr>
            <w:tcW w:w="4190" w:type="pct"/>
            <w:shd w:val="clear" w:color="auto" w:fill="auto"/>
            <w:vAlign w:val="center"/>
          </w:tcPr>
          <w:p w:rsidR="00192EAE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презентацію свого дослідження з правової теми, застосовуючи першоджерела та прийоми правової інтерпретації складних комплексних проблем, що постають з цього дослідження, аргументувати висновки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РН4</w:t>
            </w:r>
          </w:p>
        </w:tc>
      </w:tr>
      <w:tr w:rsidR="00192EAE" w:rsidRPr="00462252" w:rsidTr="00F07BD2">
        <w:trPr>
          <w:trHeight w:val="864"/>
        </w:trPr>
        <w:tc>
          <w:tcPr>
            <w:tcW w:w="4190" w:type="pct"/>
            <w:shd w:val="clear" w:color="auto" w:fill="auto"/>
            <w:vAlign w:val="center"/>
          </w:tcPr>
          <w:p w:rsidR="00192EAE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Вільно спілкуватися правничою іноземною мовою (однією з офіційних мов Ради Європи) усно і письмово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РН5</w:t>
            </w:r>
          </w:p>
        </w:tc>
      </w:tr>
      <w:tr w:rsidR="00192EAE" w:rsidRPr="00462252" w:rsidTr="00F07BD2">
        <w:trPr>
          <w:trHeight w:val="460"/>
        </w:trPr>
        <w:tc>
          <w:tcPr>
            <w:tcW w:w="4190" w:type="pct"/>
            <w:shd w:val="clear" w:color="auto" w:fill="auto"/>
            <w:vAlign w:val="center"/>
          </w:tcPr>
          <w:p w:rsidR="00192EAE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Обґрунтовано формулювати свою правову позицію, вміти опонувати, оцінювати докази та наводити переконливі аргументи. 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</w:t>
            </w:r>
            <w:r w:rsidR="007835D6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192EAE" w:rsidRPr="00462252" w:rsidTr="00F07BD2">
        <w:trPr>
          <w:trHeight w:val="908"/>
        </w:trPr>
        <w:tc>
          <w:tcPr>
            <w:tcW w:w="4190" w:type="pct"/>
            <w:shd w:val="clear" w:color="auto" w:fill="auto"/>
            <w:vAlign w:val="center"/>
          </w:tcPr>
          <w:p w:rsidR="00192EAE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Дискутувати зі складних правових проблем, пропонувати і обґрунтовувати варіанти їх розв’язання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</w:t>
            </w:r>
            <w:r w:rsidR="007835D6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192EAE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192EAE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Оцінювати достовірність інформації та надійність джерел, ефективно опрацьовувати та використовувати інформацію для проведення наукових досліджень та практичної діяльності</w:t>
            </w:r>
          </w:p>
        </w:tc>
        <w:tc>
          <w:tcPr>
            <w:tcW w:w="810" w:type="pct"/>
            <w:shd w:val="clear" w:color="auto" w:fill="auto"/>
          </w:tcPr>
          <w:p w:rsidR="00192EAE" w:rsidRPr="00462252" w:rsidRDefault="00192EAE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</w:t>
            </w:r>
            <w:r w:rsidR="007835D6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Генерувати нові ідеї та використовувати сучасні технології у наданні правничих послуг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РН9</w:t>
            </w:r>
          </w:p>
        </w:tc>
      </w:tr>
      <w:tr w:rsidR="007835D6" w:rsidRPr="00462252" w:rsidTr="00F07BD2">
        <w:trPr>
          <w:trHeight w:val="117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взаємодію міжнародного права та міжнародно-правових систем з правовою системою України на основі усвідомлення основних сучасних правових доктрин, цінностей та принципів функціонування права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РН10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РН11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Проводити порівняльно-правовий аналіз окремих інститутів права різних правових систем, враховуючи взаємозв’язок правової системи України з правовими системами Ради Європи та Європейського Союзу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РН12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та оцінювати практику застосування окремих правових інститутів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РН13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Обґрунтовувати правову позицію на різних стадіях правозастосування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РН14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Мати практичні навички розв’язання проблем, пов’язаних з реалізацією процесуальних функцій суб’єктів правозастосування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РН15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Брати продуктивну участь у розробці проектів нормативно-правових актів, обґрунтовувати суспільну обумовленість їх прийняття, прогнозувати результати їх впливу на відповідні суспільні відносини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РН16</w:t>
            </w:r>
          </w:p>
        </w:tc>
      </w:tr>
      <w:tr w:rsidR="007835D6" w:rsidRPr="00462252" w:rsidTr="00F07BD2">
        <w:trPr>
          <w:trHeight w:val="131"/>
        </w:trPr>
        <w:tc>
          <w:tcPr>
            <w:tcW w:w="4190" w:type="pct"/>
            <w:shd w:val="clear" w:color="auto" w:fill="auto"/>
            <w:vAlign w:val="center"/>
          </w:tcPr>
          <w:p w:rsidR="007835D6" w:rsidRPr="00462252" w:rsidRDefault="007835D6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Інтегрувати необхідні знання та розв’язувати складні задачі правозастосування у різних сферах професійної діяльності</w:t>
            </w:r>
          </w:p>
        </w:tc>
        <w:tc>
          <w:tcPr>
            <w:tcW w:w="810" w:type="pct"/>
            <w:shd w:val="clear" w:color="auto" w:fill="auto"/>
          </w:tcPr>
          <w:p w:rsidR="007835D6" w:rsidRPr="00462252" w:rsidRDefault="007835D6" w:rsidP="007F1D2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РН17</w:t>
            </w:r>
          </w:p>
        </w:tc>
      </w:tr>
    </w:tbl>
    <w:p w:rsidR="007958EC" w:rsidRPr="00462252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1D25" w:rsidRPr="00462252" w:rsidRDefault="007F1D25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07D0" w:rsidRPr="00462252" w:rsidRDefault="00F807D0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8EC" w:rsidRPr="00462252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t>2. Стиль та методика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5"/>
        <w:gridCol w:w="8262"/>
      </w:tblGrid>
      <w:tr w:rsidR="00EA56BB" w:rsidRPr="00462252" w:rsidTr="00D11146">
        <w:trPr>
          <w:trHeight w:val="1124"/>
        </w:trPr>
        <w:tc>
          <w:tcPr>
            <w:tcW w:w="868" w:type="pct"/>
            <w:hideMark/>
          </w:tcPr>
          <w:p w:rsidR="00EA56BB" w:rsidRPr="00462252" w:rsidRDefault="00EA56BB" w:rsidP="007F1D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А)</w:t>
            </w: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 Підходи до викладання та навчання </w:t>
            </w:r>
          </w:p>
        </w:tc>
        <w:tc>
          <w:tcPr>
            <w:tcW w:w="4132" w:type="pct"/>
            <w:hideMark/>
          </w:tcPr>
          <w:p w:rsidR="00462252" w:rsidRPr="0034689A" w:rsidRDefault="00F807D0" w:rsidP="0046225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Підготовка магістрів в МДУ – це інтелектуальна, творча діяльність, 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>що ґрунтується на базі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передових науково-методичних і педагогічних заходів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 xml:space="preserve"> з використанням 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проблемно-орієнтованого підходу 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 xml:space="preserve">в тому числі використовуючи 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>сучасн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>і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освітні технологі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>ї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 xml:space="preserve">та 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методик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>и. Підготовка здобувачів спрямована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на індивідуальну взаємодію викладача і студента; передбачає збалансоване поєднання теоретичної і практичної підготовки; орієнтована на глибоке засвоєння </w:t>
            </w:r>
            <w:r w:rsidR="00462252" w:rsidRPr="0034689A">
              <w:rPr>
                <w:rStyle w:val="fontstyle01"/>
                <w:rFonts w:ascii="Times New Roman" w:hAnsi="Times New Roman"/>
                <w:lang w:val="uk-UA"/>
              </w:rPr>
              <w:t>здобувачем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знань, вмінь і навичок, необхідних для ефективного здійснення професійної діяльності; має на меті формування усебічно розвинутої, гармонійної особистості та соціальної відповідальності. </w:t>
            </w:r>
          </w:p>
          <w:p w:rsidR="00EA56BB" w:rsidRPr="00462252" w:rsidRDefault="00F807D0" w:rsidP="00056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Серед основних методів навчання використовуються: участь у лекціях, семінарах та консультаціях; участь у проблемно-орієнтованих заняттях, робота з </w:t>
            </w:r>
            <w:proofErr w:type="spellStart"/>
            <w:r w:rsidRPr="0034689A">
              <w:rPr>
                <w:rStyle w:val="fontstyle01"/>
                <w:rFonts w:ascii="Times New Roman" w:hAnsi="Times New Roman"/>
                <w:lang w:val="uk-UA"/>
              </w:rPr>
              <w:t>наукометричними</w:t>
            </w:r>
            <w:proofErr w:type="spellEnd"/>
            <w:r w:rsidRPr="0034689A">
              <w:rPr>
                <w:rStyle w:val="fontstyle01"/>
                <w:rFonts w:ascii="Times New Roman" w:hAnsi="Times New Roman"/>
                <w:lang w:val="uk-UA"/>
              </w:rPr>
              <w:t xml:space="preserve"> та іншими професійними базами даних; підготовка групових </w:t>
            </w:r>
            <w:proofErr w:type="spellStart"/>
            <w:r w:rsidRPr="0034689A">
              <w:rPr>
                <w:rStyle w:val="fontstyle01"/>
                <w:rFonts w:ascii="Times New Roman" w:hAnsi="Times New Roman"/>
                <w:lang w:val="uk-UA"/>
              </w:rPr>
              <w:t>про</w:t>
            </w:r>
            <w:r w:rsidR="0005672C">
              <w:rPr>
                <w:rStyle w:val="fontstyle01"/>
                <w:rFonts w:ascii="Times New Roman" w:hAnsi="Times New Roman"/>
                <w:lang w:val="uk-UA"/>
              </w:rPr>
              <w:t>є</w:t>
            </w:r>
            <w:r w:rsidRPr="0034689A">
              <w:rPr>
                <w:rStyle w:val="fontstyle01"/>
                <w:rFonts w:ascii="Times New Roman" w:hAnsi="Times New Roman"/>
                <w:lang w:val="uk-UA"/>
              </w:rPr>
              <w:t>ктів</w:t>
            </w:r>
            <w:proofErr w:type="spellEnd"/>
            <w:r w:rsidRPr="0034689A">
              <w:rPr>
                <w:rStyle w:val="fontstyle01"/>
                <w:rFonts w:ascii="Times New Roman" w:hAnsi="Times New Roman"/>
                <w:lang w:val="uk-UA"/>
              </w:rPr>
              <w:t>; підготовка процесуальних документів; підготовка наукових статей; проведення наукових досліджень та виступи на конференціях, круглих столах, комунікація із експертами в галузі права.</w:t>
            </w:r>
          </w:p>
        </w:tc>
      </w:tr>
      <w:tr w:rsidR="00EA56BB" w:rsidRPr="00462252" w:rsidTr="00D11146">
        <w:trPr>
          <w:trHeight w:val="415"/>
        </w:trPr>
        <w:tc>
          <w:tcPr>
            <w:tcW w:w="868" w:type="pct"/>
            <w:hideMark/>
          </w:tcPr>
          <w:p w:rsidR="00EA56BB" w:rsidRPr="00462252" w:rsidRDefault="00EA56BB" w:rsidP="007F1D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Б)</w:t>
            </w: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 Система оцінювання</w:t>
            </w:r>
          </w:p>
        </w:tc>
        <w:tc>
          <w:tcPr>
            <w:tcW w:w="4132" w:type="pct"/>
            <w:hideMark/>
          </w:tcPr>
          <w:p w:rsidR="00EA56BB" w:rsidRPr="00462252" w:rsidRDefault="00EA56BB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навчальних досягнень здійснюється за 100-бальною (рейтинговою) шкалою ЄКТС (ECTS), національною 4-х бальною шкалою («відмінно», «добре», «задовільно», «незадовільно»).</w:t>
            </w:r>
          </w:p>
          <w:p w:rsidR="00EA56BB" w:rsidRPr="00462252" w:rsidRDefault="00EA56BB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Форми контролю: </w:t>
            </w:r>
          </w:p>
          <w:p w:rsidR="00EA56BB" w:rsidRPr="00462252" w:rsidRDefault="00EA56BB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поточний контроль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усне та письмове опитування, тестові завдання в тому числі комп’ютерне тестування,</w:t>
            </w:r>
            <w:r w:rsidR="00686DA0"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 тощо;</w:t>
            </w:r>
          </w:p>
          <w:p w:rsidR="00EA56BB" w:rsidRPr="00462252" w:rsidRDefault="00EA56BB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підсумковий контроль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екзамени та заліки з урахуванням</w:t>
            </w:r>
            <w:r w:rsidR="00686DA0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накопичених балів поточного контролю,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захист звіту з практики;</w:t>
            </w:r>
          </w:p>
          <w:p w:rsidR="00EA56BB" w:rsidRPr="00462252" w:rsidRDefault="00EA56BB" w:rsidP="007F1D2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підсумкова атестація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атестація здобувачів за другим (магістерським) рівнем вищої освіти за спеціальністю 081 «Право» здійснюється </w:t>
            </w: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у формі публічного захисту кваліфікаційної роботи та єдиного державного кваліфікаційного іспиту за спеціальністю в установленому порядку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EA56BB" w:rsidRPr="00462252" w:rsidRDefault="00EA56BB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958EC" w:rsidRPr="00462252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t>3. Рекомендований перелік навчальних дисциплін і практик. Розподіл змісту освітньо-професійної програми підготовки, навчальний час за циклами підготовки.</w:t>
      </w:r>
    </w:p>
    <w:p w:rsidR="007958EC" w:rsidRPr="00462252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Обсяг освітньої складової освітньо-професійної програми підготовки магістра з права становить 90 кредитів ЄКТС.</w:t>
      </w:r>
    </w:p>
    <w:p w:rsidR="007958EC" w:rsidRPr="00462252" w:rsidRDefault="007958EC" w:rsidP="007958E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Розподіл змісту освітньої складової програми за циклами дисциплін та </w:t>
      </w:r>
      <w:r w:rsidRPr="00462252">
        <w:rPr>
          <w:rFonts w:ascii="Times New Roman" w:hAnsi="Times New Roman"/>
          <w:sz w:val="28"/>
          <w:szCs w:val="28"/>
          <w:lang w:val="uk-UA"/>
        </w:rPr>
        <w:lastRenderedPageBreak/>
        <w:t xml:space="preserve">критеріями нормативності і вибірковості наведено у табл. </w:t>
      </w:r>
      <w:r w:rsidR="00790AD4" w:rsidRPr="00462252">
        <w:rPr>
          <w:rFonts w:ascii="Times New Roman" w:hAnsi="Times New Roman"/>
          <w:sz w:val="28"/>
          <w:szCs w:val="28"/>
          <w:lang w:val="uk-UA"/>
        </w:rPr>
        <w:t>3.</w:t>
      </w:r>
      <w:r w:rsidRPr="00462252">
        <w:rPr>
          <w:rFonts w:ascii="Times New Roman" w:hAnsi="Times New Roman"/>
          <w:sz w:val="28"/>
          <w:szCs w:val="28"/>
          <w:lang w:val="uk-UA"/>
        </w:rPr>
        <w:t>1.</w:t>
      </w:r>
    </w:p>
    <w:p w:rsidR="00462252" w:rsidRDefault="00462252" w:rsidP="007958EC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958EC" w:rsidRPr="00462252" w:rsidRDefault="007958EC" w:rsidP="007958EC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790AD4" w:rsidRPr="00462252">
        <w:rPr>
          <w:rFonts w:ascii="Times New Roman" w:hAnsi="Times New Roman"/>
          <w:sz w:val="28"/>
          <w:szCs w:val="28"/>
          <w:lang w:val="uk-UA"/>
        </w:rPr>
        <w:t>3.</w:t>
      </w:r>
      <w:r w:rsidRPr="00462252">
        <w:rPr>
          <w:rFonts w:ascii="Times New Roman" w:hAnsi="Times New Roman"/>
          <w:sz w:val="28"/>
          <w:szCs w:val="28"/>
          <w:lang w:val="uk-UA"/>
        </w:rPr>
        <w:t>1</w:t>
      </w:r>
    </w:p>
    <w:p w:rsidR="007958EC" w:rsidRPr="00462252" w:rsidRDefault="007958EC" w:rsidP="007958E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t>Розподіл змісту освітньої складової за критеріями нормативності та вибірковості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8"/>
        <w:gridCol w:w="2153"/>
        <w:gridCol w:w="1866"/>
        <w:gridCol w:w="1972"/>
      </w:tblGrid>
      <w:tr w:rsidR="007958EC" w:rsidRPr="00462252" w:rsidTr="0060798C">
        <w:trPr>
          <w:trHeight w:val="430"/>
        </w:trPr>
        <w:tc>
          <w:tcPr>
            <w:tcW w:w="1998" w:type="pct"/>
            <w:vMerge w:val="restart"/>
            <w:vAlign w:val="center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Цикл дисциплін</w:t>
            </w:r>
          </w:p>
        </w:tc>
        <w:tc>
          <w:tcPr>
            <w:tcW w:w="1079" w:type="pct"/>
            <w:vMerge w:val="restart"/>
            <w:vAlign w:val="center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Загальна кількість кредитів</w:t>
            </w:r>
          </w:p>
        </w:tc>
        <w:tc>
          <w:tcPr>
            <w:tcW w:w="1924" w:type="pct"/>
            <w:gridSpan w:val="2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>У тому числі:</w:t>
            </w:r>
          </w:p>
        </w:tc>
      </w:tr>
      <w:tr w:rsidR="007958EC" w:rsidRPr="00462252" w:rsidTr="0060798C">
        <w:trPr>
          <w:trHeight w:val="1342"/>
        </w:trPr>
        <w:tc>
          <w:tcPr>
            <w:tcW w:w="1998" w:type="pct"/>
            <w:vMerge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</w:p>
        </w:tc>
        <w:tc>
          <w:tcPr>
            <w:tcW w:w="1079" w:type="pct"/>
            <w:vMerge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935" w:type="pct"/>
          </w:tcPr>
          <w:p w:rsidR="007958EC" w:rsidRPr="00462252" w:rsidRDefault="001E2033" w:rsidP="00D410F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>о</w:t>
            </w:r>
            <w:r w:rsidR="00D410FF"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бов’язкові </w:t>
            </w:r>
            <w:r w:rsidR="007958EC"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 xml:space="preserve">дисципліни, кредитів </w:t>
            </w:r>
          </w:p>
        </w:tc>
        <w:tc>
          <w:tcPr>
            <w:tcW w:w="989" w:type="pct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>вибіркові дисципліни, кредитів</w:t>
            </w:r>
          </w:p>
        </w:tc>
      </w:tr>
      <w:tr w:rsidR="007958EC" w:rsidRPr="00462252" w:rsidTr="0060798C">
        <w:trPr>
          <w:trHeight w:val="533"/>
        </w:trPr>
        <w:tc>
          <w:tcPr>
            <w:tcW w:w="1998" w:type="pct"/>
            <w:vAlign w:val="center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>Загальна підготовка</w:t>
            </w:r>
          </w:p>
        </w:tc>
        <w:tc>
          <w:tcPr>
            <w:tcW w:w="1079" w:type="pct"/>
            <w:vAlign w:val="center"/>
          </w:tcPr>
          <w:p w:rsidR="007958EC" w:rsidRPr="00462252" w:rsidRDefault="007958EC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</w:t>
            </w:r>
            <w:r w:rsidR="002F1CA9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 (17</w:t>
            </w: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35" w:type="pct"/>
            <w:vAlign w:val="center"/>
          </w:tcPr>
          <w:p w:rsidR="007958EC" w:rsidRPr="00462252" w:rsidRDefault="002F1CA9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9</w:t>
            </w:r>
            <w:r w:rsidR="007958EC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(1</w:t>
            </w: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0</w:t>
            </w:r>
            <w:r w:rsidR="007958EC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89" w:type="pct"/>
            <w:vAlign w:val="center"/>
          </w:tcPr>
          <w:p w:rsidR="007958EC" w:rsidRPr="00462252" w:rsidRDefault="007958EC" w:rsidP="0060798C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 (7%)</w:t>
            </w:r>
          </w:p>
        </w:tc>
      </w:tr>
      <w:tr w:rsidR="007958EC" w:rsidRPr="00462252" w:rsidTr="0060798C">
        <w:trPr>
          <w:trHeight w:val="605"/>
        </w:trPr>
        <w:tc>
          <w:tcPr>
            <w:tcW w:w="1998" w:type="pct"/>
            <w:vAlign w:val="center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ar-SA"/>
              </w:rPr>
              <w:t>Професійна підготовка</w:t>
            </w:r>
          </w:p>
        </w:tc>
        <w:tc>
          <w:tcPr>
            <w:tcW w:w="1079" w:type="pct"/>
            <w:vAlign w:val="center"/>
          </w:tcPr>
          <w:p w:rsidR="007958EC" w:rsidRPr="00462252" w:rsidRDefault="007958EC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</w:t>
            </w:r>
            <w:r w:rsidR="002F1CA9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 (83</w:t>
            </w: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35" w:type="pct"/>
            <w:vAlign w:val="center"/>
          </w:tcPr>
          <w:p w:rsidR="007958EC" w:rsidRPr="00462252" w:rsidRDefault="002F1CA9" w:rsidP="002F1CA9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57</w:t>
            </w:r>
            <w:r w:rsidR="007958EC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(6</w:t>
            </w: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</w:t>
            </w:r>
            <w:r w:rsidR="007958EC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%)</w:t>
            </w:r>
          </w:p>
        </w:tc>
        <w:tc>
          <w:tcPr>
            <w:tcW w:w="989" w:type="pct"/>
            <w:vAlign w:val="center"/>
          </w:tcPr>
          <w:p w:rsidR="007958EC" w:rsidRPr="00462252" w:rsidRDefault="007958EC" w:rsidP="00865BC8">
            <w:pPr>
              <w:suppressLineNumbers/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</w:t>
            </w:r>
            <w:r w:rsidR="002F1CA9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8</w:t>
            </w:r>
            <w:r w:rsidR="00865BC8"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(20</w:t>
            </w:r>
            <w:r w:rsidRPr="00462252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%) </w:t>
            </w:r>
          </w:p>
        </w:tc>
      </w:tr>
      <w:tr w:rsidR="007958EC" w:rsidRPr="00462252" w:rsidTr="0060798C">
        <w:trPr>
          <w:trHeight w:val="404"/>
        </w:trPr>
        <w:tc>
          <w:tcPr>
            <w:tcW w:w="1998" w:type="pct"/>
            <w:vAlign w:val="center"/>
          </w:tcPr>
          <w:p w:rsidR="007958EC" w:rsidRPr="00462252" w:rsidRDefault="007958EC" w:rsidP="0060798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 w:rsidRPr="00462252"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Усього для ступеня магістра</w:t>
            </w:r>
          </w:p>
        </w:tc>
        <w:tc>
          <w:tcPr>
            <w:tcW w:w="1079" w:type="pct"/>
            <w:vAlign w:val="center"/>
          </w:tcPr>
          <w:p w:rsidR="007958EC" w:rsidRPr="00462252" w:rsidRDefault="007958EC" w:rsidP="0060798C">
            <w:pPr>
              <w:suppressLineNumbers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90 (100%)</w:t>
            </w:r>
          </w:p>
        </w:tc>
        <w:tc>
          <w:tcPr>
            <w:tcW w:w="935" w:type="pct"/>
            <w:vAlign w:val="center"/>
          </w:tcPr>
          <w:p w:rsidR="007958EC" w:rsidRPr="00462252" w:rsidRDefault="007958EC" w:rsidP="002F1CA9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</w:t>
            </w:r>
            <w:r w:rsidR="002F1CA9"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</w:t>
            </w: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(7</w:t>
            </w:r>
            <w:r w:rsidR="002F1CA9"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%)</w:t>
            </w:r>
          </w:p>
        </w:tc>
        <w:tc>
          <w:tcPr>
            <w:tcW w:w="989" w:type="pct"/>
            <w:vAlign w:val="center"/>
          </w:tcPr>
          <w:p w:rsidR="007958EC" w:rsidRPr="00462252" w:rsidRDefault="007958EC" w:rsidP="00865BC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  <w:r w:rsidR="002F1CA9"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(2</w:t>
            </w:r>
            <w:r w:rsidR="00865BC8"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7</w:t>
            </w:r>
            <w:r w:rsidRPr="004622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%)</w:t>
            </w:r>
          </w:p>
        </w:tc>
      </w:tr>
    </w:tbl>
    <w:p w:rsidR="007958EC" w:rsidRPr="00462252" w:rsidRDefault="007958EC" w:rsidP="00790AD4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537" w:rsidRPr="00462252" w:rsidRDefault="00883537" w:rsidP="00790AD4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7C2" w:rsidRPr="00462252" w:rsidRDefault="007958EC" w:rsidP="001357C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Теоретичне навчання здійснюється на основі поєднання лекційних та семінарських (практичних) занять з самостійною роботою. Практична підготовка передбачає проходження </w:t>
      </w:r>
      <w:r w:rsidR="00CB2813" w:rsidRPr="00462252">
        <w:rPr>
          <w:rFonts w:ascii="Times New Roman" w:hAnsi="Times New Roman"/>
          <w:sz w:val="28"/>
          <w:szCs w:val="28"/>
          <w:lang w:val="uk-UA"/>
        </w:rPr>
        <w:t>виробничої та переддипломної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практик.</w:t>
      </w:r>
      <w:r w:rsidR="001357C2" w:rsidRPr="00462252">
        <w:rPr>
          <w:rFonts w:ascii="Times New Roman" w:hAnsi="Times New Roman"/>
          <w:sz w:val="28"/>
          <w:szCs w:val="28"/>
          <w:lang w:val="uk-UA"/>
        </w:rPr>
        <w:t xml:space="preserve"> Для проходження практик передбачено 30 кредитів ЄКТС.</w:t>
      </w:r>
    </w:p>
    <w:p w:rsidR="007958EC" w:rsidRPr="00462252" w:rsidRDefault="00063740" w:rsidP="0006374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Формами підсумкового контролю компонентів ОП (навчальних дисциплін, практики) є екзамени, заліки, а також диференційований залік, які проводяться для </w:t>
      </w:r>
      <w:r w:rsidRPr="00462252">
        <w:rPr>
          <w:rFonts w:ascii="Times New Roman" w:hAnsi="Times New Roman"/>
          <w:bCs/>
          <w:sz w:val="28"/>
          <w:szCs w:val="28"/>
          <w:lang w:val="uk-UA"/>
        </w:rPr>
        <w:t xml:space="preserve">оцінювання </w:t>
      </w:r>
      <w:r w:rsidR="0034689A">
        <w:rPr>
          <w:rFonts w:ascii="Times New Roman" w:hAnsi="Times New Roman"/>
          <w:bCs/>
          <w:sz w:val="28"/>
          <w:szCs w:val="28"/>
          <w:lang w:val="uk-UA"/>
        </w:rPr>
        <w:t>практичної підготовки</w:t>
      </w:r>
      <w:r w:rsidRPr="00462252">
        <w:rPr>
          <w:rFonts w:ascii="Times New Roman" w:hAnsi="Times New Roman"/>
          <w:bCs/>
          <w:sz w:val="28"/>
          <w:szCs w:val="28"/>
          <w:lang w:val="uk-UA"/>
        </w:rPr>
        <w:t xml:space="preserve"> (Таблиця 3.2)</w:t>
      </w:r>
      <w:r w:rsidRPr="00462252">
        <w:rPr>
          <w:rFonts w:ascii="Times New Roman" w:hAnsi="Times New Roman"/>
          <w:sz w:val="28"/>
          <w:szCs w:val="28"/>
          <w:lang w:val="uk-UA"/>
        </w:rPr>
        <w:t>.</w:t>
      </w:r>
    </w:p>
    <w:p w:rsidR="00EF6F3D" w:rsidRPr="00462252" w:rsidRDefault="00EF6F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br w:type="page"/>
      </w:r>
    </w:p>
    <w:p w:rsidR="007958EC" w:rsidRPr="00462252" w:rsidRDefault="007958EC" w:rsidP="007958EC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</w:t>
      </w:r>
      <w:r w:rsidR="00063740" w:rsidRPr="00462252">
        <w:rPr>
          <w:rFonts w:ascii="Times New Roman" w:hAnsi="Times New Roman"/>
          <w:sz w:val="28"/>
          <w:szCs w:val="28"/>
          <w:lang w:val="uk-UA"/>
        </w:rPr>
        <w:t>3.</w:t>
      </w:r>
      <w:r w:rsidRPr="00462252">
        <w:rPr>
          <w:rFonts w:ascii="Times New Roman" w:hAnsi="Times New Roman"/>
          <w:sz w:val="28"/>
          <w:szCs w:val="28"/>
          <w:lang w:val="uk-UA"/>
        </w:rPr>
        <w:t>2</w:t>
      </w:r>
    </w:p>
    <w:p w:rsidR="007958EC" w:rsidRPr="00462252" w:rsidRDefault="007958EC" w:rsidP="007958E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Перелік компонент ОПП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1853"/>
        <w:gridCol w:w="3781"/>
        <w:gridCol w:w="1573"/>
        <w:gridCol w:w="2107"/>
      </w:tblGrid>
      <w:tr w:rsidR="007958EC" w:rsidRPr="00462252" w:rsidTr="004D1B9E">
        <w:trPr>
          <w:trHeight w:val="906"/>
        </w:trPr>
        <w:tc>
          <w:tcPr>
            <w:tcW w:w="482" w:type="pct"/>
          </w:tcPr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899" w:type="pct"/>
          </w:tcPr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дисципліни</w:t>
            </w:r>
          </w:p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 навчальним планом</w:t>
            </w:r>
          </w:p>
        </w:tc>
        <w:tc>
          <w:tcPr>
            <w:tcW w:w="1834" w:type="pct"/>
          </w:tcPr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Компоненти освітньої програма (навчальні дисципліни, практики, кваліфікаційна робота)</w:t>
            </w:r>
          </w:p>
        </w:tc>
        <w:tc>
          <w:tcPr>
            <w:tcW w:w="763" w:type="pct"/>
          </w:tcPr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022" w:type="pct"/>
          </w:tcPr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7958EC" w:rsidRPr="00462252" w:rsidTr="004D1B9E">
        <w:trPr>
          <w:trHeight w:val="279"/>
        </w:trPr>
        <w:tc>
          <w:tcPr>
            <w:tcW w:w="5000" w:type="pct"/>
            <w:gridSpan w:val="5"/>
          </w:tcPr>
          <w:p w:rsidR="007958EC" w:rsidRPr="00462252" w:rsidRDefault="007958EC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Обов’язкові компоненти ОПП</w:t>
            </w:r>
          </w:p>
        </w:tc>
      </w:tr>
      <w:tr w:rsidR="0015355D" w:rsidRPr="00462252" w:rsidTr="004D1B9E">
        <w:trPr>
          <w:trHeight w:val="279"/>
        </w:trPr>
        <w:tc>
          <w:tcPr>
            <w:tcW w:w="5000" w:type="pct"/>
            <w:gridSpan w:val="5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загальної підготовки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ОКЗП 1.1.1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Методологія та організація наукових досліджень 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ОКЗП 1.1.2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Академічне письмо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ОКЗП 1.1.3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Іноземна мова у професійному середовищі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5000" w:type="pct"/>
            <w:gridSpan w:val="5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професійної підготовки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1.2.1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Принцип верховенства права та проблеми його реалізації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1.2.2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Захист прав за національним та європейським правом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1.2.3</w:t>
            </w:r>
          </w:p>
        </w:tc>
        <w:tc>
          <w:tcPr>
            <w:tcW w:w="1834" w:type="pct"/>
            <w:vAlign w:val="center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Міграційне право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1.2.4</w:t>
            </w:r>
          </w:p>
        </w:tc>
        <w:tc>
          <w:tcPr>
            <w:tcW w:w="1834" w:type="pct"/>
            <w:vAlign w:val="center"/>
          </w:tcPr>
          <w:p w:rsidR="0015355D" w:rsidRPr="00462252" w:rsidRDefault="00E90B9B" w:rsidP="00E90B9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Нормотворча, </w:t>
            </w:r>
            <w:proofErr w:type="spellStart"/>
            <w:r w:rsidR="00E04202"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право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тлумачна</w:t>
            </w:r>
            <w:proofErr w:type="spellEnd"/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15355D"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та правозастосовна техніка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1.2.5</w:t>
            </w:r>
          </w:p>
        </w:tc>
        <w:tc>
          <w:tcPr>
            <w:tcW w:w="1834" w:type="pct"/>
            <w:vAlign w:val="center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Проблеми міжнародного приватного та публічного права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1.2.6</w:t>
            </w:r>
          </w:p>
        </w:tc>
        <w:tc>
          <w:tcPr>
            <w:tcW w:w="1834" w:type="pct"/>
            <w:vAlign w:val="center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Теорія та практика застосування кримінального та кримінально-процесуального законодавства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10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1.2.7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кваліфікаційної роботи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11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1.2.8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Виробнича практика 1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Диференційний 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12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1.2.9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Виробнича практика 2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Диференційний 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 13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ОКПП 1.2.10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Переддипломна практика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Диференційний залік</w:t>
            </w:r>
          </w:p>
        </w:tc>
      </w:tr>
      <w:tr w:rsidR="0015355D" w:rsidRPr="00462252" w:rsidTr="004D1B9E">
        <w:tc>
          <w:tcPr>
            <w:tcW w:w="5000" w:type="pct"/>
            <w:gridSpan w:val="5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Вибіркові компоненти ОПП</w:t>
            </w:r>
          </w:p>
        </w:tc>
      </w:tr>
      <w:tr w:rsidR="0015355D" w:rsidRPr="00462252" w:rsidTr="004D1B9E">
        <w:tc>
          <w:tcPr>
            <w:tcW w:w="5000" w:type="pct"/>
            <w:gridSpan w:val="5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загальної підготовки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ВКЗП 2.1.1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1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ВКЗП 2.1.2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2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5000" w:type="pct"/>
            <w:gridSpan w:val="5"/>
          </w:tcPr>
          <w:p w:rsidR="0015355D" w:rsidRPr="00462252" w:rsidRDefault="0015355D" w:rsidP="007F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Дисципліни професійної підготовки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ВКПП 2.2.1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1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ВК 4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ВКПП 2.2.2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2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ВКПП 2.2.3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3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15355D" w:rsidRPr="00462252" w:rsidTr="004D1B9E">
        <w:tc>
          <w:tcPr>
            <w:tcW w:w="48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899" w:type="pct"/>
          </w:tcPr>
          <w:p w:rsidR="0015355D" w:rsidRPr="00462252" w:rsidRDefault="0015355D" w:rsidP="007F1D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ВКПП 2.2.4</w:t>
            </w:r>
          </w:p>
        </w:tc>
        <w:tc>
          <w:tcPr>
            <w:tcW w:w="1834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за вибором 4</w:t>
            </w:r>
          </w:p>
        </w:tc>
        <w:tc>
          <w:tcPr>
            <w:tcW w:w="763" w:type="pct"/>
          </w:tcPr>
          <w:p w:rsidR="0015355D" w:rsidRPr="00462252" w:rsidRDefault="0015355D" w:rsidP="007F1D25">
            <w:pPr>
              <w:pStyle w:val="Style4"/>
              <w:widowControl/>
              <w:suppressLineNumbers/>
              <w:suppressAutoHyphens/>
              <w:spacing w:line="240" w:lineRule="auto"/>
              <w:jc w:val="center"/>
              <w:rPr>
                <w:rStyle w:val="FontStyle127"/>
                <w:sz w:val="28"/>
                <w:szCs w:val="28"/>
                <w:lang w:val="uk-UA" w:eastAsia="uk-UA"/>
              </w:rPr>
            </w:pPr>
            <w:r w:rsidRPr="00462252">
              <w:rPr>
                <w:rStyle w:val="FontStyle127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22" w:type="pct"/>
          </w:tcPr>
          <w:p w:rsidR="0015355D" w:rsidRPr="00462252" w:rsidRDefault="0015355D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111B76" w:rsidRPr="00462252" w:rsidRDefault="00111B76" w:rsidP="004D1B9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689A" w:rsidRDefault="00111B76" w:rsidP="004D1B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Логічна послідовність вивчення компонент освітньої програми представлена у вигляді графа (рис. 3.1).</w:t>
      </w:r>
      <w:r w:rsidR="00805305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>Матриця відповідностей визначених Стандартом компетентностей</w:t>
      </w:r>
      <w:r w:rsidR="00F32986" w:rsidRPr="00462252">
        <w:rPr>
          <w:rFonts w:ascii="Times New Roman" w:hAnsi="Times New Roman"/>
          <w:sz w:val="28"/>
          <w:szCs w:val="28"/>
          <w:lang w:val="uk-UA"/>
        </w:rPr>
        <w:t>/результатів навчання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дескрипторам НРК наведено у Таблиці 3.</w:t>
      </w:r>
      <w:r w:rsidR="00742F82" w:rsidRPr="00462252">
        <w:rPr>
          <w:rFonts w:ascii="Times New Roman" w:hAnsi="Times New Roman"/>
          <w:sz w:val="28"/>
          <w:szCs w:val="28"/>
          <w:lang w:val="uk-UA"/>
        </w:rPr>
        <w:t>3</w:t>
      </w:r>
      <w:r w:rsidR="00805305" w:rsidRPr="004622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62252">
        <w:rPr>
          <w:rFonts w:ascii="Times New Roman" w:hAnsi="Times New Roman"/>
          <w:iCs/>
          <w:sz w:val="28"/>
          <w:szCs w:val="28"/>
          <w:lang w:val="uk-UA"/>
        </w:rPr>
        <w:t>Матриця відповідності визначених Стандартом результатів навчання та компетентностей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iCs/>
          <w:sz w:val="28"/>
          <w:szCs w:val="28"/>
          <w:lang w:val="uk-UA"/>
        </w:rPr>
        <w:t>наведено у Таблиці 3.</w:t>
      </w:r>
      <w:r w:rsidR="00742F82" w:rsidRPr="00462252">
        <w:rPr>
          <w:rFonts w:ascii="Times New Roman" w:hAnsi="Times New Roman"/>
          <w:iCs/>
          <w:sz w:val="28"/>
          <w:szCs w:val="28"/>
          <w:lang w:val="uk-UA"/>
        </w:rPr>
        <w:t>4</w:t>
      </w:r>
      <w:r w:rsidR="00805305" w:rsidRPr="00462252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</w:p>
    <w:p w:rsidR="00B826B5" w:rsidRPr="00462252" w:rsidRDefault="00B826B5" w:rsidP="004D1B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Матриц</w:t>
      </w:r>
      <w:r w:rsidR="004D4483" w:rsidRPr="00462252">
        <w:rPr>
          <w:rFonts w:ascii="Times New Roman" w:hAnsi="Times New Roman"/>
          <w:sz w:val="28"/>
          <w:szCs w:val="28"/>
          <w:lang w:val="uk-UA"/>
        </w:rPr>
        <w:t>і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відповідності визначених ОП </w:t>
      </w:r>
      <w:r w:rsidR="0034689A" w:rsidRPr="00462252">
        <w:rPr>
          <w:rFonts w:ascii="Times New Roman" w:hAnsi="Times New Roman"/>
          <w:sz w:val="28"/>
          <w:szCs w:val="28"/>
          <w:lang w:val="uk-UA"/>
        </w:rPr>
        <w:t xml:space="preserve">компетентностей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4689A" w:rsidRPr="00462252">
        <w:rPr>
          <w:rFonts w:ascii="Times New Roman" w:hAnsi="Times New Roman"/>
          <w:sz w:val="28"/>
          <w:szCs w:val="28"/>
          <w:lang w:val="uk-UA"/>
        </w:rPr>
        <w:t xml:space="preserve">результатів навчання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наведено у </w:t>
      </w:r>
      <w:r w:rsidR="00C31D02" w:rsidRPr="00462252">
        <w:rPr>
          <w:rFonts w:ascii="Times New Roman" w:hAnsi="Times New Roman"/>
          <w:sz w:val="28"/>
          <w:szCs w:val="28"/>
          <w:lang w:val="uk-UA"/>
        </w:rPr>
        <w:t>Таблиц</w:t>
      </w:r>
      <w:r w:rsidR="0033057D" w:rsidRPr="00462252">
        <w:rPr>
          <w:rFonts w:ascii="Times New Roman" w:hAnsi="Times New Roman"/>
          <w:sz w:val="28"/>
          <w:szCs w:val="28"/>
          <w:lang w:val="uk-UA"/>
        </w:rPr>
        <w:t>ях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3.5</w:t>
      </w:r>
      <w:r w:rsidR="0033057D" w:rsidRPr="00462252">
        <w:rPr>
          <w:rFonts w:ascii="Times New Roman" w:hAnsi="Times New Roman"/>
          <w:sz w:val="28"/>
          <w:szCs w:val="28"/>
          <w:lang w:val="uk-UA"/>
        </w:rPr>
        <w:t>-3.6.</w:t>
      </w:r>
    </w:p>
    <w:p w:rsidR="00111B76" w:rsidRPr="00462252" w:rsidRDefault="00111B76" w:rsidP="004D1B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iCs/>
          <w:sz w:val="28"/>
          <w:szCs w:val="28"/>
          <w:lang w:val="uk-UA"/>
        </w:rPr>
        <w:t xml:space="preserve">Опис </w:t>
      </w:r>
      <w:r w:rsidRPr="00462252">
        <w:rPr>
          <w:rFonts w:ascii="Times New Roman" w:hAnsi="Times New Roman"/>
          <w:sz w:val="28"/>
          <w:szCs w:val="28"/>
          <w:lang w:val="uk-UA"/>
        </w:rPr>
        <w:t>обов’язкових компонентів ОП</w:t>
      </w:r>
      <w:r w:rsidRPr="00462252" w:rsidDel="008B40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iCs/>
          <w:sz w:val="28"/>
          <w:szCs w:val="28"/>
          <w:lang w:val="uk-UA"/>
        </w:rPr>
        <w:t>наведено в Додатку А.</w:t>
      </w:r>
    </w:p>
    <w:p w:rsidR="0034689A" w:rsidRDefault="0034689A" w:rsidP="00346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7E8D">
        <w:rPr>
          <w:rFonts w:ascii="Times New Roman" w:hAnsi="Times New Roman"/>
          <w:sz w:val="28"/>
          <w:szCs w:val="28"/>
          <w:lang w:val="uk-UA"/>
        </w:rPr>
        <w:t>Процедура здійснення вибору регламентується Положенням про організацію освітнього процесу у Маріупольському державному університеті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97E8D">
        <w:rPr>
          <w:rFonts w:ascii="Times New Roman" w:hAnsi="Times New Roman"/>
          <w:sz w:val="28"/>
          <w:szCs w:val="28"/>
          <w:lang w:val="uk-UA"/>
        </w:rPr>
        <w:t xml:space="preserve"> Положенням про вибіркові дисципліни у Маріупольському державному університеті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4689A" w:rsidRPr="004F12F9" w:rsidRDefault="0034689A" w:rsidP="00346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F12F9">
        <w:rPr>
          <w:rFonts w:ascii="Times New Roman" w:hAnsi="Times New Roman"/>
          <w:sz w:val="28"/>
          <w:szCs w:val="28"/>
          <w:lang w:val="uk-UA"/>
        </w:rPr>
        <w:t xml:space="preserve">Переліки вибіркових компонент загальної підготовки ОП </w:t>
      </w:r>
      <w:r w:rsidRPr="004F12F9">
        <w:rPr>
          <w:rFonts w:ascii="Times New Roman" w:hAnsi="Times New Roman"/>
          <w:iCs/>
          <w:sz w:val="28"/>
          <w:szCs w:val="28"/>
          <w:lang w:val="uk-UA"/>
        </w:rPr>
        <w:t xml:space="preserve">містяться у Каталозі елективних дисциплін для здобувачів вищої освіти за першим (бакалаврським) та другим (магістерським) рівнями освіти </w:t>
      </w:r>
      <w:r w:rsidRPr="004F12F9">
        <w:rPr>
          <w:rFonts w:ascii="Times New Roman" w:hAnsi="Times New Roman"/>
          <w:sz w:val="28"/>
          <w:szCs w:val="28"/>
          <w:lang w:val="uk-UA"/>
        </w:rPr>
        <w:t>та</w:t>
      </w:r>
      <w:r w:rsidRPr="004F12F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у </w:t>
      </w:r>
      <w:r w:rsidRPr="004F12F9">
        <w:rPr>
          <w:rFonts w:ascii="Times New Roman" w:hAnsi="Times New Roman"/>
          <w:iCs/>
          <w:sz w:val="28"/>
          <w:szCs w:val="28"/>
          <w:lang w:val="uk-UA"/>
        </w:rPr>
        <w:t xml:space="preserve">Каталогу </w:t>
      </w:r>
      <w:r w:rsidRPr="004F12F9">
        <w:rPr>
          <w:rFonts w:ascii="Times New Roman" w:hAnsi="Times New Roman"/>
          <w:sz w:val="28"/>
          <w:szCs w:val="28"/>
          <w:lang w:val="uk-UA"/>
        </w:rPr>
        <w:t>професійної підготовки кафедри права та публічного адміністрування</w:t>
      </w:r>
      <w:r w:rsidRPr="004F12F9">
        <w:rPr>
          <w:rFonts w:ascii="Times New Roman" w:hAnsi="Times New Roman"/>
          <w:iCs/>
          <w:sz w:val="28"/>
          <w:szCs w:val="28"/>
          <w:lang w:val="uk-UA"/>
        </w:rPr>
        <w:t xml:space="preserve"> МДУ. З Каталогами елективних дисциплін можна ознайомитись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на сайті університету та сайті факультету</w:t>
      </w:r>
      <w:r w:rsidRPr="004F12F9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34689A" w:rsidRPr="004F12F9" w:rsidRDefault="0034689A" w:rsidP="00346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F12F9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«Про вищу освіту», </w:t>
      </w:r>
      <w:r w:rsidRPr="004F12F9">
        <w:rPr>
          <w:rFonts w:ascii="Times New Roman" w:hAnsi="Times New Roman"/>
          <w:sz w:val="28"/>
          <w:szCs w:val="28"/>
          <w:lang w:val="uk-UA"/>
        </w:rPr>
        <w:t>«Положення про вибіркові дисципліни у Маріупольському державному університеті» здобувачі вищої освіти можуть обрати дисципліни, запропоновані для іншого рівня вищої освіти, іншої спеціальності, освітньої програми.</w:t>
      </w:r>
    </w:p>
    <w:p w:rsidR="0034689A" w:rsidRPr="004F12F9" w:rsidRDefault="0034689A" w:rsidP="00346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89A" w:rsidRPr="004F12F9" w:rsidRDefault="0034689A" w:rsidP="00346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34689A" w:rsidRPr="004F12F9" w:rsidSect="002C302D">
          <w:pgSz w:w="11906" w:h="16838"/>
          <w:pgMar w:top="993" w:right="849" w:bottom="1134" w:left="1276" w:header="709" w:footer="709" w:gutter="0"/>
          <w:cols w:space="708"/>
          <w:titlePg/>
          <w:docGrid w:linePitch="360"/>
        </w:sectPr>
      </w:pPr>
    </w:p>
    <w:p w:rsidR="00431319" w:rsidRPr="00462252" w:rsidRDefault="00431319" w:rsidP="004313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1319" w:rsidRPr="00462252" w:rsidRDefault="00431319" w:rsidP="004313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431319" w:rsidRPr="00462252" w:rsidSect="002C302D">
          <w:pgSz w:w="11906" w:h="16838"/>
          <w:pgMar w:top="993" w:right="849" w:bottom="1134" w:left="1276" w:header="709" w:footer="709" w:gutter="0"/>
          <w:cols w:space="708"/>
          <w:titlePg/>
          <w:docGrid w:linePitch="360"/>
        </w:sectPr>
      </w:pPr>
    </w:p>
    <w:p w:rsidR="00971F07" w:rsidRPr="00462252" w:rsidRDefault="00971F07" w:rsidP="00971F0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0798C" w:rsidRPr="00462252" w:rsidRDefault="00655953" w:rsidP="00971F0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5953">
        <w:rPr>
          <w:rFonts w:ascii="Times New Roman" w:hAnsi="Times New Roman"/>
          <w:noProof/>
          <w:sz w:val="28"/>
          <w:lang w:eastAsia="ru-RU"/>
        </w:rPr>
        <w:pict>
          <v:rect id="Rectangle 31" o:spid="_x0000_s1026" style="position:absolute;left:0;text-align:left;margin-left:522pt;margin-top:5.65pt;width:3in;height:28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">
            <v:shadow on="t" opacity=".5" offset="6pt,-6pt"/>
            <v:textbox>
              <w:txbxContent>
                <w:p w:rsidR="00417BEC" w:rsidRPr="001D4558" w:rsidRDefault="00417BEC" w:rsidP="00842E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ДРУГИЙ</w:t>
                  </w:r>
                  <w:r w:rsidRPr="001D4558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КУРС</w:t>
                  </w:r>
                </w:p>
              </w:txbxContent>
            </v:textbox>
          </v:rect>
        </w:pict>
      </w:r>
      <w:r w:rsidRPr="00655953">
        <w:rPr>
          <w:rFonts w:ascii="Times New Roman" w:hAnsi="Times New Roman"/>
          <w:noProof/>
          <w:sz w:val="28"/>
          <w:lang w:eastAsia="ru-RU"/>
        </w:rPr>
        <w:pict>
          <v:rect id="Rectangle 30" o:spid="_x0000_s1027" style="position:absolute;left:0;text-align:left;margin-left:149.25pt;margin-top:6.4pt;width:225pt;height:25.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">
            <v:shadow on="t" opacity=".5" offset="6pt,-6pt"/>
            <v:textbox>
              <w:txbxContent>
                <w:p w:rsidR="00417BEC" w:rsidRPr="001D4558" w:rsidRDefault="00417BEC" w:rsidP="00842E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D4558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ПЕРШИЙ КУРС</w:t>
                  </w:r>
                </w:p>
              </w:txbxContent>
            </v:textbox>
          </v:rect>
        </w:pict>
      </w:r>
    </w:p>
    <w:p w:rsidR="0060798C" w:rsidRPr="00462252" w:rsidRDefault="0060798C" w:rsidP="00971F0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42EA9" w:rsidRPr="00462252" w:rsidRDefault="00655953" w:rsidP="00171013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oundrect id="AutoShape 2" o:spid="_x0000_s1028" style="position:absolute;left:0;text-align:left;margin-left:59.55pt;margin-top:5.2pt;width:160.5pt;height:25.5pt;z-index:251630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" fillcolor="#ccc0d9">
            <v:textbox>
              <w:txbxContent>
                <w:p w:rsidR="00417BEC" w:rsidRPr="007D499C" w:rsidRDefault="00417BEC" w:rsidP="00842E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7D499C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Перший семестр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6" o:spid="_x0000_s1080" type="#_x0000_t13" style="position:absolute;left:0;text-align:left;margin-left:474.3pt;margin-top:15.5pt;width:88.5pt;height:7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"/>
        </w:pict>
      </w:r>
      <w:r>
        <w:rPr>
          <w:rFonts w:ascii="Times New Roman" w:hAnsi="Times New Roman"/>
          <w:noProof/>
          <w:sz w:val="28"/>
          <w:lang w:eastAsia="ru-RU"/>
        </w:rPr>
        <w:pict>
          <v:roundrect id="AutoShape 4" o:spid="_x0000_s1029" style="position:absolute;left:0;text-align:left;margin-left:570.3pt;margin-top:5.2pt;width:160.5pt;height:26.25pt;z-index:251632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" fillcolor="#ccc0d9">
            <v:textbox>
              <w:txbxContent>
                <w:p w:rsidR="00417BEC" w:rsidRPr="007D499C" w:rsidRDefault="00417BEC" w:rsidP="00842E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Третій</w:t>
                  </w:r>
                  <w:r w:rsidRPr="007D499C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семестр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45" o:spid="_x0000_s1079" type="#_x0000_t13" style="position:absolute;left:0;text-align:left;margin-left:226.8pt;margin-top:15.5pt;width:84pt;height:7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"/>
        </w:pict>
      </w:r>
      <w:r>
        <w:rPr>
          <w:rFonts w:ascii="Times New Roman" w:hAnsi="Times New Roman"/>
          <w:noProof/>
          <w:sz w:val="28"/>
          <w:lang w:eastAsia="ru-RU"/>
        </w:rPr>
        <w:pict>
          <v:roundrect id="AutoShape 3" o:spid="_x0000_s1030" style="position:absolute;left:0;text-align:left;margin-left:313.8pt;margin-top:5.2pt;width:160.5pt;height:24.75pt;z-index:251631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" fillcolor="#ccc0d9">
            <v:textbox>
              <w:txbxContent>
                <w:p w:rsidR="00417BEC" w:rsidRPr="007D499C" w:rsidRDefault="00417BEC" w:rsidP="00842E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Другий</w:t>
                  </w:r>
                  <w:r w:rsidRPr="007D499C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семестр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" o:spid="_x0000_s1078" type="#_x0000_t32" style="position:absolute;left:0;text-align:left;margin-left:634.8pt;margin-top:12.3pt;width:0;height:9pt;z-index:25165465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">
            <v:stroke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36" o:spid="_x0000_s1077" type="#_x0000_t32" style="position:absolute;left:0;text-align:left;margin-left:346.05pt;margin-top:12.3pt;width:0;height:9pt;z-index:25165363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">
            <v:stroke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35" o:spid="_x0000_s1076" type="#_x0000_t32" style="position:absolute;left:0;text-align:left;margin-left:185.55pt;margin-top:12.3pt;width:0;height:9pt;z-index:25165260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">
            <v:stroke endarrow="block"/>
          </v:shape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oundrect id="AutoShape 34" o:spid="_x0000_s1075" style="position:absolute;left:0;text-align:left;margin-left:529.55pt;margin-top:.75pt;width:246.15pt;height:361.4pt;z-index:-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" strokeweight="1.5pt"/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48" o:spid="_x0000_s1031" style="position:absolute;left:0;text-align:left;margin-left:541.05pt;margin-top:5.05pt;width:210.75pt;height:48.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" fillcolor="#5b9bd5" strokecolor="#f2f2f2" strokeweight="3pt">
            <v:shadow on="t" color="#1f4d78" opacity=".5" offset="1pt"/>
            <v:textbox>
              <w:txbxContent>
                <w:p w:rsidR="00417BEC" w:rsidRPr="00111F62" w:rsidRDefault="00417BEC" w:rsidP="00213E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uk-UA"/>
                    </w:rPr>
                  </w:pPr>
                  <w:r w:rsidRPr="00213E26">
                    <w:rPr>
                      <w:rFonts w:ascii="Times New Roman" w:hAnsi="Times New Roman"/>
                      <w:lang w:val="uk-UA"/>
                    </w:rPr>
                    <w:t>Теорія та практика застосування кримінального та кримінально-процесуального законодавства</w:t>
                  </w:r>
                  <w:r w:rsidRPr="0078727B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3</w:t>
                  </w:r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oundrect id="AutoShape 33" o:spid="_x0000_s1074" style="position:absolute;left:0;text-align:left;margin-left:287.25pt;margin-top:-.75pt;width:234.75pt;height:342.75pt;z-index:-2516659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" strokeweight="1.5pt"/>
        </w:pict>
      </w:r>
      <w:r>
        <w:rPr>
          <w:rFonts w:ascii="Times New Roman" w:hAnsi="Times New Roman"/>
          <w:noProof/>
          <w:sz w:val="28"/>
          <w:lang w:eastAsia="ru-RU"/>
        </w:rPr>
        <w:pict>
          <v:roundrect id="AutoShape 32" o:spid="_x0000_s1073" style="position:absolute;left:0;text-align:left;margin-left:23.25pt;margin-top:.75pt;width:236.1pt;height:345pt;z-index:-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" strokeweight="1.5pt"/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13" o:spid="_x0000_s1032" style="position:absolute;left:0;text-align:left;margin-left:301.8pt;margin-top:10.3pt;width:211.35pt;height:34.3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" fillcolor="#ffc000" strokecolor="#f2f2f2" strokeweight="3pt">
            <v:shadow on="t" color="#7f5f00" opacity=".5" offset="1pt"/>
            <v:textbox>
              <w:txbxContent>
                <w:p w:rsidR="00417BEC" w:rsidRPr="00BB0CE2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Cs/>
                      <w:iCs/>
                      <w:sz w:val="14"/>
                      <w:szCs w:val="14"/>
                      <w:lang w:val="uk-UA"/>
                    </w:rPr>
                  </w:pPr>
                </w:p>
                <w:p w:rsidR="00417BEC" w:rsidRPr="00030966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Академічне письмо</w:t>
                  </w:r>
                  <w:r w:rsidRPr="00DC6B95">
                    <w:rPr>
                      <w:rFonts w:ascii="Times New Roman" w:hAnsi="Times New Roman"/>
                      <w:bCs/>
                      <w:iCs/>
                      <w:lang w:val="uk-UA"/>
                    </w:rPr>
                    <w:t xml:space="preserve"> (</w:t>
                  </w:r>
                  <w:r w:rsidRPr="00DC6B95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3 </w:t>
                  </w:r>
                  <w:proofErr w:type="spellStart"/>
                  <w:r w:rsidRPr="00DC6B95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DC6B95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</w:t>
                  </w:r>
                  <w:r w:rsidRPr="00DC6B95">
                    <w:rPr>
                      <w:rFonts w:ascii="Times New Roman" w:hAnsi="Times New Roman"/>
                      <w:bCs/>
                      <w:iCs/>
                      <w:lang w:val="uk-UA"/>
                    </w:rPr>
                    <w:t>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AutoShape 68" o:spid="_x0000_s1072" type="#_x0000_t32" style="position:absolute;left:0;text-align:left;margin-left:253.05pt;margin-top:14.45pt;width:285.3pt;height:94.05pt;flip:y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" strokecolor="#00b050">
            <v:stroke dashstyle="1 1"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61" o:spid="_x0000_s1071" type="#_x0000_t32" style="position:absolute;left:0;text-align:left;margin-left:250.35pt;margin-top:14.45pt;width:291.6pt;height:185.35pt;flip:y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" strokecolor="#00b050">
            <v:stroke dashstyle="1 1"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5" o:spid="_x0000_s1033" style="position:absolute;left:0;text-align:left;margin-left:41.55pt;margin-top:1.15pt;width:210pt;height:36.2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" fillcolor="#ffc000" strokecolor="#f2f2f2" strokeweight="3pt">
            <v:shadow on="t" color="#7f5f00" opacity=".5" offset="1pt"/>
            <v:textbox>
              <w:txbxContent>
                <w:p w:rsidR="00417BEC" w:rsidRPr="00C62698" w:rsidRDefault="00417BEC" w:rsidP="00C62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Cs/>
                    </w:rPr>
                  </w:pPr>
                  <w:r w:rsidRPr="00C62698">
                    <w:rPr>
                      <w:rFonts w:ascii="Times New Roman" w:hAnsi="Times New Roman"/>
                      <w:bCs/>
                      <w:iCs/>
                      <w:lang w:val="uk-UA"/>
                    </w:rPr>
                    <w:t>Іноземна мова у професійному середовищі (</w:t>
                  </w:r>
                  <w:r w:rsidRPr="00C62698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3 </w:t>
                  </w:r>
                  <w:proofErr w:type="spellStart"/>
                  <w:r w:rsidRPr="00C62698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C62698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</w:t>
                  </w:r>
                  <w:r w:rsidRPr="00C62698">
                    <w:rPr>
                      <w:rFonts w:ascii="Times New Roman" w:hAnsi="Times New Roman"/>
                      <w:bCs/>
                      <w:iCs/>
                      <w:lang w:val="uk-UA"/>
                    </w:rPr>
                    <w:t>)</w:t>
                  </w:r>
                </w:p>
                <w:p w:rsidR="00417BEC" w:rsidRPr="00C62698" w:rsidRDefault="00417BEC" w:rsidP="007D75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Cs/>
                    </w:rPr>
                  </w:pPr>
                </w:p>
                <w:p w:rsidR="00417BEC" w:rsidRPr="007D7503" w:rsidRDefault="00417BEC" w:rsidP="007D75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Cs/>
                      <w:lang w:val="uk-UA"/>
                    </w:rPr>
                  </w:pPr>
                  <w:r w:rsidRPr="007D7503">
                    <w:rPr>
                      <w:rFonts w:ascii="Times New Roman" w:hAnsi="Times New Roman"/>
                      <w:bCs/>
                      <w:iCs/>
                      <w:lang w:val="uk-UA"/>
                    </w:rPr>
                    <w:t>Захист прав за національним та європейським правом</w:t>
                  </w:r>
                </w:p>
                <w:p w:rsidR="00417BEC" w:rsidRPr="007D7503" w:rsidRDefault="00417BEC" w:rsidP="007D75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D7503">
                    <w:rPr>
                      <w:rFonts w:ascii="Times New Roman" w:hAnsi="Times New Roman"/>
                      <w:bCs/>
                      <w:iCs/>
                      <w:lang w:val="uk-UA"/>
                    </w:rPr>
                    <w:t>(</w:t>
                  </w:r>
                  <w:r w:rsidRPr="007D7503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7 </w:t>
                  </w:r>
                  <w:proofErr w:type="spellStart"/>
                  <w:r w:rsidRPr="007D7503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7D7503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</w:t>
                  </w:r>
                  <w:r w:rsidRPr="007D7503">
                    <w:rPr>
                      <w:rFonts w:ascii="Times New Roman" w:hAnsi="Times New Roman"/>
                      <w:bCs/>
                      <w:iCs/>
                      <w:lang w:val="uk-UA"/>
                    </w:rPr>
                    <w:t>)</w:t>
                  </w:r>
                </w:p>
                <w:p w:rsidR="00417BEC" w:rsidRPr="002F75C4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AutoShape 67" o:spid="_x0000_s1070" type="#_x0000_t32" style="position:absolute;left:0;text-align:left;margin-left:405.75pt;margin-top:11.65pt;width:3pt;height:74.1pt;flip:x;z-index:-251636224;visibility:visible" wrapcoords="-10800 0 -5400 20945 5400 21164 32400 21164 37800 20945 10800 0 -10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">
            <v:stroke endarrow="block"/>
            <w10:wrap type="tight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64" o:spid="_x0000_s1069" type="#_x0000_t32" style="position:absolute;left:0;text-align:left;margin-left:408.75pt;margin-top:13.05pt;width:120.8pt;height:56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" strokecolor="#00b050">
            <v:stroke dashstyle="1 1"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62" o:spid="_x0000_s1068" type="#_x0000_t32" style="position:absolute;left:0;text-align:left;margin-left:251.4pt;margin-top:12.45pt;width:286.95pt;height:226.45pt;flip:y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" strokecolor="#00b050">
            <v:stroke dashstyle="1 1" endarrow="block"/>
          </v:shape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Rectangle 24" o:spid="_x0000_s1034" style="position:absolute;left:0;text-align:left;margin-left:307.65pt;margin-top:11.8pt;width:199.35pt;height:49.6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" fillcolor="#70ad47" strokecolor="#f2f2f2" strokeweight="3pt">
            <v:shadow on="t" color="#375623" opacity=".5" offset="1pt"/>
            <v:textbox>
              <w:txbxContent>
                <w:p w:rsidR="00417BEC" w:rsidRPr="000B165B" w:rsidRDefault="00417BEC" w:rsidP="00F912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Виробнича практика</w:t>
                  </w:r>
                  <w:r w:rsidRPr="000B16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2</w:t>
                  </w:r>
                </w:p>
                <w:p w:rsidR="00417BEC" w:rsidRPr="001D4558" w:rsidRDefault="00417BEC" w:rsidP="00F912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63F46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15</w:t>
                  </w:r>
                  <w:r w:rsidRPr="00363F46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363F46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14" o:spid="_x0000_s1035" style="position:absolute;left:0;text-align:left;margin-left:541.95pt;margin-top:5.15pt;width:211.35pt;height:32.3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" fillcolor="#5b9bd5" strokecolor="#f2f2f2" strokeweight="3pt">
            <v:shadow on="t" color="#1f4d78" opacity=".5" offset="1pt"/>
            <v:textbox>
              <w:txbxContent>
                <w:p w:rsidR="00417BEC" w:rsidRPr="00FB3302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78727B">
                    <w:rPr>
                      <w:rFonts w:ascii="Times New Roman" w:hAnsi="Times New Roman"/>
                      <w:bCs/>
                      <w:iCs/>
                      <w:lang w:val="uk-UA"/>
                    </w:rPr>
                    <w:t>Проблеми міжнародного приватного та публічного права</w:t>
                  </w:r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 xml:space="preserve"> (3</w:t>
                  </w:r>
                  <w:r w:rsidRPr="00FB3302">
                    <w:rPr>
                      <w:rFonts w:ascii="Times New Roman" w:hAnsi="Times New Roman"/>
                      <w:bCs/>
                      <w:i/>
                      <w:lang w:val="uk-UA"/>
                    </w:rPr>
                    <w:t xml:space="preserve"> </w:t>
                  </w:r>
                  <w:proofErr w:type="spellStart"/>
                  <w:r w:rsidRPr="00FB3302">
                    <w:rPr>
                      <w:rFonts w:ascii="Times New Roman" w:hAnsi="Times New Roman"/>
                      <w:bCs/>
                      <w:i/>
                      <w:lang w:val="uk-UA"/>
                    </w:rPr>
                    <w:t>кред</w:t>
                  </w:r>
                  <w:proofErr w:type="spellEnd"/>
                  <w:r w:rsidRPr="00FB3302">
                    <w:rPr>
                      <w:rFonts w:ascii="Times New Roman" w:hAnsi="Times New Roman"/>
                      <w:bCs/>
                      <w:i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AutoShape 69" o:spid="_x0000_s1067" type="#_x0000_t32" style="position:absolute;left:0;text-align:left;margin-left:253.05pt;margin-top:.85pt;width:285.3pt;height:52.7pt;flip:y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" strokecolor="#00b050">
            <v:stroke dashstyle="1 1"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60" o:spid="_x0000_s1066" type="#_x0000_t32" style="position:absolute;left:0;text-align:left;margin-left:253.05pt;margin-top:11.65pt;width:4in;height:91.3pt;flip:y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" strokecolor="#00b050">
            <v:stroke dashstyle="1 1" endarrow="block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36" style="position:absolute;left:0;text-align:left;margin-left:40.05pt;margin-top:.85pt;width:211.5pt;height:32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" fillcolor="#ffc000" strokecolor="#f2f2f2" strokeweight="3pt">
            <v:shadow on="t" color="#7f5f00" opacity=".5" offset="1pt"/>
            <v:textbox>
              <w:txbxContent>
                <w:p w:rsidR="00417BEC" w:rsidRPr="00030966" w:rsidRDefault="00417BEC" w:rsidP="0087327C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</w:rPr>
                  </w:pPr>
                  <w:r w:rsidRPr="00DC6B95">
                    <w:rPr>
                      <w:rFonts w:ascii="Times New Roman" w:hAnsi="Times New Roman"/>
                      <w:bCs/>
                      <w:iCs/>
                      <w:lang w:val="uk-UA"/>
                    </w:rPr>
                    <w:t>Методологія та організація наукових досліджень (</w:t>
                  </w:r>
                  <w:r w:rsidRPr="00DC6B95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3 </w:t>
                  </w:r>
                  <w:proofErr w:type="spellStart"/>
                  <w:r w:rsidRPr="00DC6B95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DC6B95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</w:t>
                  </w:r>
                  <w:r w:rsidRPr="00DC6B95">
                    <w:rPr>
                      <w:rFonts w:ascii="Times New Roman" w:hAnsi="Times New Roman"/>
                      <w:bCs/>
                      <w:iCs/>
                      <w:lang w:val="uk-UA"/>
                    </w:rPr>
                    <w:t>)</w:t>
                  </w:r>
                </w:p>
                <w:p w:rsidR="00417BEC" w:rsidRPr="0087327C" w:rsidRDefault="00417BEC" w:rsidP="0087327C"/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AutoShape 71" o:spid="_x0000_s1065" type="#_x0000_t32" style="position:absolute;left:0;text-align:left;margin-left:313.8pt;margin-top:5.25pt;width:1.05pt;height:116pt;z-index:-251632128;visibility:visible" wrapcoords="-43200 0 -86400 20485 -43200 21321 64800 21321 108000 20485 43200 0 -432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">
            <v:stroke endarrow="block"/>
            <w10:wrap type="tight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25" o:spid="_x0000_s1037" style="position:absolute;left:0;text-align:left;margin-left:541.05pt;margin-top:5.25pt;width:209.85pt;height:38.8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" fillcolor="#70ad47" strokecolor="#f2f2f2" strokeweight="3pt">
            <v:shadow on="t" color="#375623" opacity=".5" offset="1pt"/>
            <v:textbox>
              <w:txbxContent>
                <w:p w:rsidR="00417BEC" w:rsidRPr="00111F62" w:rsidRDefault="00417BEC" w:rsidP="001B76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7D6F3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Виконання кваліфікаційної роботи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3</w:t>
                  </w:r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AutoShape 65" o:spid="_x0000_s1064" type="#_x0000_t32" style="position:absolute;left:0;text-align:left;margin-left:500.2pt;margin-top:4.65pt;width:38.15pt;height:30.75pt;z-index:-251637248;visibility:visible" wrapcoords="-424 0 18635 21073 19906 21073 22024 21073 22447 19493 19906 16859 17788 16859 847 0 -4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" strokecolor="#00b050">
            <v:stroke endarrow="block"/>
            <w10:wrap type="tight"/>
          </v:shape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7" o:spid="_x0000_s1038" style="position:absolute;left:0;text-align:left;margin-left:36.9pt;margin-top:4.65pt;width:214.5pt;height:43.8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" fillcolor="#5b9bd5" strokecolor="#f2f2f2" strokeweight="3pt">
            <v:shadow on="t" color="#1f4d78" opacity=".5" offset="1pt"/>
            <v:textbox>
              <w:txbxContent>
                <w:p w:rsidR="00417BEC" w:rsidRPr="007D7503" w:rsidRDefault="00417BEC" w:rsidP="00BB0C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807585">
                    <w:rPr>
                      <w:rFonts w:ascii="Times New Roman" w:hAnsi="Times New Roman"/>
                      <w:lang w:val="uk-UA"/>
                    </w:rPr>
                    <w:t>Принцип верховенства права та проблеми його реалізації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807585">
                    <w:rPr>
                      <w:rFonts w:ascii="Times New Roman" w:hAnsi="Times New Roman"/>
                      <w:i/>
                      <w:lang w:val="uk-UA"/>
                    </w:rPr>
                    <w:t xml:space="preserve">(3 </w:t>
                  </w:r>
                  <w:proofErr w:type="spellStart"/>
                  <w:r w:rsidRPr="00807585">
                    <w:rPr>
                      <w:rFonts w:ascii="Times New Roman" w:hAnsi="Times New Roman"/>
                      <w:i/>
                      <w:lang w:val="uk-UA"/>
                    </w:rPr>
                    <w:t>кред</w:t>
                  </w:r>
                  <w:proofErr w:type="spellEnd"/>
                  <w:r w:rsidRPr="007D7503">
                    <w:rPr>
                      <w:rFonts w:ascii="Times New Roman" w:hAnsi="Times New Roman"/>
                      <w:i/>
                      <w:lang w:val="uk-UA"/>
                    </w:rPr>
                    <w:t>.</w:t>
                  </w:r>
                  <w:r w:rsidRPr="007D7503">
                    <w:rPr>
                      <w:rFonts w:ascii="Times New Roman" w:hAnsi="Times New Roman"/>
                      <w:lang w:val="uk-UA"/>
                    </w:rPr>
                    <w:t>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39" style="position:absolute;left:0;text-align:left;margin-left:307.65pt;margin-top:2.2pt;width:202.2pt;height:42.9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" fillcolor="#70ad47" strokecolor="#f2f2f2" strokeweight="3pt">
            <v:shadow on="t" color="#375623" opacity=".5" offset="1pt"/>
            <v:textbox>
              <w:txbxContent>
                <w:p w:rsidR="00417BEC" w:rsidRPr="00111F62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7D6F3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Виконання кваліфікаційної роботи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6</w:t>
                  </w:r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111F62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40" style="position:absolute;left:0;text-align:left;margin-left:541.05pt;margin-top:13.95pt;width:209.85pt;height:25.7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" fillcolor="#70ad47" strokecolor="#f2f2f2" strokeweight="3pt">
            <v:shadow on="t" color="#375623" opacity=".5" offset="1pt"/>
            <v:textbox>
              <w:txbxContent>
                <w:p w:rsidR="00417BEC" w:rsidRPr="001D4558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Переддипломна</w:t>
                  </w:r>
                  <w:r w:rsidRPr="000B16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 xml:space="preserve"> практика </w:t>
                  </w:r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(3</w:t>
                  </w:r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AutoShape 70" o:spid="_x0000_s1063" type="#_x0000_t32" style="position:absolute;left:0;text-align:left;margin-left:141.75pt;margin-top:21.6pt;width:0;height:43.65pt;z-index:-251633152;visibility:visible;mso-wrap-distance-left:3.17492mm;mso-wrap-distance-right:3.17492mm" wrapcoords="3 1 1 51 3 57 8 57 10 51 7 1 3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">
            <v:stroke endarrow="block"/>
            <w10:wrap type="tight"/>
          </v:shape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Rectangle 15" o:spid="_x0000_s1041" style="position:absolute;left:0;text-align:left;margin-left:36pt;margin-top:5.5pt;width:214.35pt;height:33.7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" fillcolor="#5b9bd5" strokecolor="#f2f2f2" strokeweight="3pt">
            <v:shadow on="t" color="#1f4d78" opacity=".5" offset="1pt"/>
            <v:textbox>
              <w:txbxContent>
                <w:p w:rsidR="00417BEC" w:rsidRPr="001B7629" w:rsidRDefault="00417BEC" w:rsidP="00FB3302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Cs/>
                      <w:i/>
                      <w:lang w:val="uk-UA"/>
                    </w:rPr>
                  </w:pPr>
                  <w:r w:rsidRPr="0078727B">
                    <w:rPr>
                      <w:rFonts w:ascii="Times New Roman" w:hAnsi="Times New Roman"/>
                      <w:bCs/>
                      <w:lang w:val="uk-UA"/>
                    </w:rPr>
                    <w:t xml:space="preserve">Захист прав за національним та європейським правом </w:t>
                  </w:r>
                  <w:r w:rsidRPr="001B7629">
                    <w:rPr>
                      <w:rFonts w:ascii="Times New Roman" w:hAnsi="Times New Roman"/>
                      <w:bCs/>
                      <w:i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lang w:val="uk-UA"/>
                    </w:rPr>
                    <w:t>3</w:t>
                  </w:r>
                  <w:r w:rsidRPr="001B7629">
                    <w:rPr>
                      <w:rFonts w:ascii="Times New Roman" w:hAnsi="Times New Roman"/>
                      <w:bCs/>
                      <w:i/>
                      <w:lang w:val="uk-UA"/>
                    </w:rPr>
                    <w:t xml:space="preserve"> </w:t>
                  </w:r>
                  <w:proofErr w:type="spellStart"/>
                  <w:r w:rsidRPr="001B7629">
                    <w:rPr>
                      <w:rFonts w:ascii="Times New Roman" w:hAnsi="Times New Roman"/>
                      <w:bCs/>
                      <w:i/>
                      <w:lang w:val="uk-UA"/>
                    </w:rPr>
                    <w:t>кред</w:t>
                  </w:r>
                  <w:proofErr w:type="spellEnd"/>
                  <w:r w:rsidRPr="001B7629">
                    <w:rPr>
                      <w:rFonts w:ascii="Times New Roman" w:hAnsi="Times New Roman"/>
                      <w:bCs/>
                      <w:i/>
                      <w:lang w:val="uk-UA"/>
                    </w:rPr>
                    <w:t>.)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Rectangle 21" o:spid="_x0000_s1042" style="position:absolute;left:0;text-align:left;margin-left:529.55pt;margin-top:12.9pt;width:246.15pt;height:36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">
            <v:textbox>
              <w:txbxContent>
                <w:p w:rsidR="00417BEC" w:rsidRPr="001D4558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Дисципліна за вибором 1</w:t>
                  </w:r>
                  <w:r w:rsidRPr="006E197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1D4558">
                    <w:rPr>
                      <w:rFonts w:ascii="Times New Roman" w:hAnsi="Times New Roman"/>
                      <w:lang w:val="uk-UA"/>
                    </w:rPr>
                    <w:t>(професійна підготовка)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(</w:t>
                  </w:r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4 </w:t>
                  </w:r>
                  <w:proofErr w:type="spellStart"/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Rectangle 19" o:spid="_x0000_s1043" style="position:absolute;left:0;text-align:left;margin-left:302.4pt;margin-top:.75pt;width:210.75pt;height:37.4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">
            <v:textbox>
              <w:txbxContent>
                <w:p w:rsidR="00417BEC" w:rsidRPr="008E4E82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</w:rPr>
                  </w:pPr>
                  <w:r w:rsidRPr="008E4E82">
                    <w:rPr>
                      <w:rFonts w:ascii="Times New Roman" w:hAnsi="Times New Roman"/>
                      <w:lang w:val="uk-UA"/>
                    </w:rPr>
                    <w:t xml:space="preserve">Дисципліна за вибором </w:t>
                  </w:r>
                  <w:r>
                    <w:rPr>
                      <w:rFonts w:ascii="Times New Roman" w:hAnsi="Times New Roman"/>
                      <w:lang w:val="uk-UA"/>
                    </w:rPr>
                    <w:t>1</w:t>
                  </w:r>
                  <w:r w:rsidRPr="008E4E82">
                    <w:rPr>
                      <w:rFonts w:ascii="Times New Roman" w:hAnsi="Times New Roman"/>
                      <w:lang w:val="uk-UA"/>
                    </w:rPr>
                    <w:t xml:space="preserve"> (</w:t>
                  </w:r>
                  <w:r>
                    <w:rPr>
                      <w:rFonts w:ascii="Times New Roman" w:hAnsi="Times New Roman"/>
                      <w:lang w:val="uk-UA"/>
                    </w:rPr>
                    <w:t>загальна</w:t>
                  </w:r>
                  <w:r w:rsidRPr="008E4E82">
                    <w:rPr>
                      <w:rFonts w:ascii="Times New Roman" w:hAnsi="Times New Roman"/>
                      <w:lang w:val="uk-UA"/>
                    </w:rPr>
                    <w:t xml:space="preserve"> підготовка)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3</w:t>
                  </w:r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44" style="position:absolute;left:0;text-align:left;margin-left:37.05pt;margin-top:.65pt;width:214.5pt;height:36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" fillcolor="#5b9bd5" strokecolor="#f2f2f2" strokeweight="3pt">
            <v:shadow on="t" color="#1f4d78" opacity=".5" offset="1pt"/>
            <v:textbox>
              <w:txbxContent>
                <w:p w:rsidR="00417BEC" w:rsidRDefault="00417BEC" w:rsidP="007D75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Міграційне право </w:t>
                  </w:r>
                </w:p>
                <w:p w:rsidR="00417BEC" w:rsidRPr="00111F62" w:rsidRDefault="00417BEC" w:rsidP="007D75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val="uk-UA"/>
                    </w:rPr>
                  </w:pPr>
                  <w:r w:rsidRPr="00111F62">
                    <w:rPr>
                      <w:rFonts w:ascii="Times New Roman" w:hAnsi="Times New Roman"/>
                      <w:i/>
                      <w:lang w:val="uk-UA"/>
                    </w:rPr>
                    <w:t xml:space="preserve">(3 </w:t>
                  </w:r>
                  <w:proofErr w:type="spellStart"/>
                  <w:r w:rsidRPr="00111F62">
                    <w:rPr>
                      <w:rFonts w:ascii="Times New Roman" w:hAnsi="Times New Roman"/>
                      <w:i/>
                      <w:lang w:val="uk-UA"/>
                    </w:rPr>
                    <w:t>кред</w:t>
                  </w:r>
                  <w:proofErr w:type="spellEnd"/>
                  <w:r w:rsidRPr="00111F62">
                    <w:rPr>
                      <w:rFonts w:ascii="Times New Roman" w:hAnsi="Times New Roman"/>
                      <w:i/>
                      <w:lang w:val="uk-UA"/>
                    </w:rPr>
                    <w:t>.)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45" style="position:absolute;left:0;text-align:left;margin-left:529.55pt;margin-top:.65pt;width:246.15pt;height:36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">
            <v:textbox>
              <w:txbxContent>
                <w:p w:rsidR="00417BEC" w:rsidRPr="001D4558" w:rsidRDefault="00417BEC" w:rsidP="005D74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Дисципліна за вибором 2</w:t>
                  </w:r>
                  <w:r w:rsidRPr="006E197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1D4558">
                    <w:rPr>
                      <w:rFonts w:ascii="Times New Roman" w:hAnsi="Times New Roman"/>
                      <w:lang w:val="uk-UA"/>
                    </w:rPr>
                    <w:t>(професійна підготовка)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(</w:t>
                  </w:r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4 </w:t>
                  </w:r>
                  <w:proofErr w:type="spellStart"/>
                  <w:r w:rsidRPr="000B165B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Rectangle 20" o:spid="_x0000_s1046" style="position:absolute;left:0;text-align:left;margin-left:304.8pt;margin-top:14.15pt;width:208.35pt;height:38.8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">
            <v:textbox>
              <w:txbxContent>
                <w:p w:rsidR="00417BEC" w:rsidRPr="005D7421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sz w:val="8"/>
                      <w:szCs w:val="8"/>
                      <w:lang w:val="uk-UA"/>
                    </w:rPr>
                  </w:pPr>
                </w:p>
                <w:p w:rsidR="00417BEC" w:rsidRPr="008E4E82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</w:rPr>
                  </w:pPr>
                  <w:r w:rsidRPr="001D4558">
                    <w:rPr>
                      <w:rFonts w:ascii="Times New Roman" w:hAnsi="Times New Roman"/>
                      <w:lang w:val="uk-UA"/>
                    </w:rPr>
                    <w:t xml:space="preserve">Дисципліна за вибором </w:t>
                  </w:r>
                  <w:r>
                    <w:rPr>
                      <w:rFonts w:ascii="Times New Roman" w:hAnsi="Times New Roman"/>
                      <w:lang w:val="uk-UA"/>
                    </w:rPr>
                    <w:t>2</w:t>
                  </w:r>
                  <w:r w:rsidRPr="001D4558">
                    <w:rPr>
                      <w:rFonts w:ascii="Times New Roman" w:hAnsi="Times New Roman"/>
                      <w:lang w:val="uk-UA"/>
                    </w:rPr>
                    <w:t xml:space="preserve"> (</w:t>
                  </w:r>
                  <w:r>
                    <w:rPr>
                      <w:rFonts w:ascii="Times New Roman" w:hAnsi="Times New Roman"/>
                      <w:lang w:val="uk-UA"/>
                    </w:rPr>
                    <w:t>загальна</w:t>
                  </w:r>
                  <w:r w:rsidRPr="001D4558">
                    <w:rPr>
                      <w:rFonts w:ascii="Times New Roman" w:hAnsi="Times New Roman"/>
                      <w:lang w:val="uk-UA"/>
                    </w:rPr>
                    <w:t xml:space="preserve"> підготовка</w:t>
                  </w:r>
                  <w:r w:rsidRPr="008E4E82">
                    <w:rPr>
                      <w:rFonts w:ascii="Times New Roman" w:hAnsi="Times New Roman"/>
                      <w:lang w:val="uk-UA"/>
                    </w:rPr>
                    <w:t>)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9409EF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(3 </w:t>
                  </w:r>
                  <w:proofErr w:type="spellStart"/>
                  <w:r w:rsidRPr="009409EF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9409EF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.)</w:t>
                  </w:r>
                </w:p>
                <w:p w:rsidR="00417BEC" w:rsidRPr="008E4E82" w:rsidRDefault="00417BEC" w:rsidP="00842EA9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shape id="AutoShape 44" o:spid="_x0000_s1062" type="#_x0000_t32" style="position:absolute;left:0;text-align:left;margin-left:708.3pt;margin-top:5.95pt;width:.05pt;height:6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" strokecolor="#c00000" strokeweight="1.25pt">
            <v:stroke dashstyle="dash" endarrow="open"/>
          </v:shape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Rectangle 9" o:spid="_x0000_s1047" style="position:absolute;left:0;text-align:left;margin-left:37.05pt;margin-top:7.65pt;width:3in;height:38.1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" fillcolor="#5b9bd5" strokecolor="#f2f2f2" strokeweight="3pt">
            <v:shadow on="t" color="#1f4d78" opacity=".5" offset="1pt"/>
            <v:textbox>
              <w:txbxContent>
                <w:p w:rsidR="00417BEC" w:rsidRPr="00C97516" w:rsidRDefault="00417BEC" w:rsidP="00C975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Cs/>
                      <w:lang w:val="uk-UA"/>
                    </w:rPr>
                    <w:t xml:space="preserve">Нормотворча, </w:t>
                  </w:r>
                  <w:proofErr w:type="spellStart"/>
                  <w:r>
                    <w:rPr>
                      <w:rFonts w:ascii="Times New Roman" w:hAnsi="Times New Roman"/>
                      <w:iCs/>
                      <w:lang w:val="uk-UA"/>
                    </w:rPr>
                    <w:t>п</w:t>
                  </w:r>
                  <w:r w:rsidRPr="00807585">
                    <w:rPr>
                      <w:rFonts w:ascii="Times New Roman" w:hAnsi="Times New Roman"/>
                      <w:iCs/>
                      <w:lang w:val="uk-UA"/>
                    </w:rPr>
                    <w:t>равотлумачна</w:t>
                  </w:r>
                  <w:proofErr w:type="spellEnd"/>
                  <w:r>
                    <w:rPr>
                      <w:rFonts w:ascii="Times New Roman" w:hAnsi="Times New Roman"/>
                      <w:iCs/>
                      <w:lang w:val="uk-UA"/>
                    </w:rPr>
                    <w:t xml:space="preserve"> </w:t>
                  </w:r>
                  <w:r w:rsidRPr="00807585">
                    <w:rPr>
                      <w:rFonts w:ascii="Times New Roman" w:hAnsi="Times New Roman"/>
                      <w:iCs/>
                      <w:lang w:val="uk-UA"/>
                    </w:rPr>
                    <w:t xml:space="preserve"> та правозастосовна техніка</w:t>
                  </w:r>
                  <w:r w:rsidRPr="00C97516">
                    <w:rPr>
                      <w:rFonts w:ascii="Times New Roman" w:hAnsi="Times New Roman"/>
                      <w:iCs/>
                      <w:lang w:val="uk-UA"/>
                    </w:rPr>
                    <w:t xml:space="preserve"> </w:t>
                  </w:r>
                  <w:r w:rsidRPr="00111F62">
                    <w:rPr>
                      <w:rFonts w:ascii="Times New Roman" w:hAnsi="Times New Roman"/>
                      <w:i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lang w:val="uk-UA"/>
                    </w:rPr>
                    <w:t>3</w:t>
                  </w:r>
                  <w:r w:rsidRPr="00111F62">
                    <w:rPr>
                      <w:rFonts w:ascii="Times New Roman" w:hAnsi="Times New Roman"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111F62">
                    <w:rPr>
                      <w:rFonts w:ascii="Times New Roman" w:hAnsi="Times New Roman"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111F62">
                    <w:rPr>
                      <w:rFonts w:ascii="Times New Roman" w:hAnsi="Times New Roman"/>
                      <w:i/>
                      <w:iCs/>
                      <w:lang w:val="uk-UA"/>
                    </w:rPr>
                    <w:t>.)</w:t>
                  </w:r>
                </w:p>
                <w:p w:rsidR="00417BEC" w:rsidRPr="002F75C4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rect id="_x0000_s1048" style="position:absolute;left:0;text-align:left;margin-left:529.55pt;margin-top:4.45pt;width:246.15pt;height:36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">
            <v:textbox>
              <w:txbxContent>
                <w:p w:rsidR="00417BEC" w:rsidRPr="001D4558" w:rsidRDefault="00417BEC" w:rsidP="005D74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Дисципліна за вибором 3</w:t>
                  </w:r>
                  <w:r w:rsidRPr="006E197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1D4558">
                    <w:rPr>
                      <w:rFonts w:ascii="Times New Roman" w:hAnsi="Times New Roman"/>
                      <w:lang w:val="uk-UA"/>
                    </w:rPr>
                    <w:t>(професійна підготовка)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5E5D1D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(5 </w:t>
                  </w:r>
                  <w:proofErr w:type="spellStart"/>
                  <w:r w:rsidRPr="005E5D1D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5E5D1D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49" style="position:absolute;left:0;text-align:left;margin-left:529.55pt;margin-top:4.7pt;width:246.15pt;height:36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">
            <v:textbox>
              <w:txbxContent>
                <w:p w:rsidR="00417BEC" w:rsidRPr="005E5D1D" w:rsidRDefault="00417BEC" w:rsidP="00EF74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Дисципліна за вибором 4</w:t>
                  </w:r>
                  <w:r w:rsidRPr="006E197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1D4558">
                    <w:rPr>
                      <w:rFonts w:ascii="Times New Roman" w:hAnsi="Times New Roman"/>
                      <w:lang w:val="uk-UA"/>
                    </w:rPr>
                    <w:t>(професійна підготовка)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5E5D1D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(5 </w:t>
                  </w:r>
                  <w:proofErr w:type="spellStart"/>
                  <w:r w:rsidRPr="005E5D1D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 w:rsidRPr="005E5D1D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50" style="position:absolute;left:0;text-align:left;margin-left:45.15pt;margin-top:7.55pt;width:199.35pt;height:36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" fillcolor="#70ad47" strokecolor="#f2f2f2" strokeweight="3pt">
            <v:shadow on="t" color="#375623" opacity=".5" offset="1pt"/>
            <v:textbox>
              <w:txbxContent>
                <w:p w:rsidR="00417BEC" w:rsidRPr="000B165B" w:rsidRDefault="00417BEC" w:rsidP="00363F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Виробнича практика</w:t>
                  </w:r>
                  <w:r w:rsidRPr="000B16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1</w:t>
                  </w:r>
                </w:p>
                <w:p w:rsidR="00417BEC" w:rsidRPr="001D4558" w:rsidRDefault="00417BEC" w:rsidP="00363F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63F46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12</w:t>
                  </w:r>
                  <w:r w:rsidRPr="00363F46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 xml:space="preserve"> </w:t>
                  </w:r>
                  <w:proofErr w:type="spellStart"/>
                  <w:r w:rsidRPr="00363F46">
                    <w:rPr>
                      <w:rFonts w:ascii="Times New Roman" w:hAnsi="Times New Roman"/>
                      <w:bCs/>
                      <w:i/>
                      <w:iCs/>
                      <w:lang w:val="uk-UA"/>
                    </w:rPr>
                    <w:t>кред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lang w:val="uk-UA"/>
                    </w:rPr>
                    <w:t>.)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3" o:spid="_x0000_s1061" type="#_x0000_t34" style="position:absolute;left:0;text-align:left;margin-left:643.5pt;margin-top:21pt;width:26.95pt;height:.05pt;rotation:9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" adj="10780">
            <v:stroke endarrow="block"/>
          </v:shape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Rectangle 41" o:spid="_x0000_s1051" style="position:absolute;left:0;text-align:left;margin-left:541.95pt;margin-top:6.7pt;width:3in;height:28.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" fillcolor="#cff">
            <v:textbox>
              <w:txbxContent>
                <w:p w:rsidR="00417BEC" w:rsidRPr="00213E26" w:rsidRDefault="00417BEC" w:rsidP="0042168E">
                  <w:pPr>
                    <w:spacing w:after="0" w:line="120" w:lineRule="auto"/>
                    <w:jc w:val="center"/>
                    <w:rPr>
                      <w:rFonts w:ascii="Times New Roman" w:hAnsi="Times New Roman"/>
                      <w:sz w:val="10"/>
                      <w:szCs w:val="10"/>
                      <w:lang w:val="uk-UA"/>
                    </w:rPr>
                  </w:pPr>
                </w:p>
                <w:p w:rsidR="00417BEC" w:rsidRPr="003A20AA" w:rsidRDefault="00417BEC" w:rsidP="004216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Публічний захист кваліфікаційної роботи</w:t>
                  </w:r>
                </w:p>
              </w:txbxContent>
            </v:textbox>
          </v:rect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rect id="_x0000_s1052" style="position:absolute;left:0;text-align:left;margin-left:541.05pt;margin-top:3.65pt;width:3in;height:36.5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" fillcolor="#cff">
            <v:textbox>
              <w:txbxContent>
                <w:p w:rsidR="00417BEC" w:rsidRPr="00213E26" w:rsidRDefault="00417BEC" w:rsidP="00BB6B7E">
                  <w:pPr>
                    <w:spacing w:after="0" w:line="120" w:lineRule="auto"/>
                    <w:jc w:val="center"/>
                    <w:rPr>
                      <w:rFonts w:ascii="Times New Roman" w:hAnsi="Times New Roman"/>
                      <w:sz w:val="10"/>
                      <w:szCs w:val="10"/>
                      <w:lang w:val="uk-UA"/>
                    </w:rPr>
                  </w:pPr>
                </w:p>
                <w:p w:rsidR="00417BEC" w:rsidRPr="003A20AA" w:rsidRDefault="00417BEC" w:rsidP="004216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42168E">
                    <w:rPr>
                      <w:rFonts w:ascii="Times New Roman" w:hAnsi="Times New Roman"/>
                      <w:lang w:val="uk-UA"/>
                    </w:rPr>
                    <w:t>Єдиний державний кваліфікаційний іспит за спеціальністю</w:t>
                  </w:r>
                </w:p>
              </w:txbxContent>
            </v:textbox>
          </v:rect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oval id="Oval 27" o:spid="_x0000_s1053" style="position:absolute;left:0;text-align:left;margin-left:331.8pt;margin-top:8pt;width:142.5pt;height:32.2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" fillcolor="#ccc0d9">
            <v:textbox>
              <w:txbxContent>
                <w:p w:rsidR="00417BEC" w:rsidRPr="001B1577" w:rsidRDefault="00417BEC" w:rsidP="00842EA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30 кредитів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lang w:eastAsia="ru-RU"/>
        </w:rPr>
        <w:pict>
          <v:oval id="Oval 26" o:spid="_x0000_s1054" style="position:absolute;left:0;text-align:left;margin-left:61.05pt;margin-top:8pt;width:142.5pt;height:32.2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" fillcolor="#ccc0d9">
            <v:textbox>
              <w:txbxContent>
                <w:p w:rsidR="00417BEC" w:rsidRPr="001B1577" w:rsidRDefault="00417BEC" w:rsidP="00842EA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30</w:t>
                  </w:r>
                  <w:r w:rsidRPr="001B1577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кредитів</w:t>
                  </w:r>
                </w:p>
              </w:txbxContent>
            </v:textbox>
          </v:oval>
        </w:pict>
      </w: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pict>
          <v:oval id="Oval 28" o:spid="_x0000_s1055" style="position:absolute;left:0;text-align:left;margin-left:588.3pt;margin-top:.45pt;width:142.5pt;height:32.2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" fillcolor="#ccc0d9">
            <v:textbox>
              <w:txbxContent>
                <w:p w:rsidR="00417BEC" w:rsidRPr="000B165B" w:rsidRDefault="00417BEC" w:rsidP="00842EA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30</w:t>
                  </w:r>
                  <w:r w:rsidRPr="000B165B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 кредитів</w:t>
                  </w:r>
                </w:p>
              </w:txbxContent>
            </v:textbox>
          </v:oval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42EA9" w:rsidRPr="00462252" w:rsidRDefault="00655953" w:rsidP="00842EA9">
      <w:pPr>
        <w:suppressLineNumbers/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Rectangle 42" o:spid="_x0000_s1056" style="position:absolute;left:0;text-align:left;margin-left:628.5pt;margin-top:.5pt;width:140.25pt;height:37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" fillcolor="#cff">
            <v:textbox>
              <w:txbxContent>
                <w:p w:rsidR="00417BEC" w:rsidRPr="0021667C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417BEC" w:rsidRPr="002F75C4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C2653">
                    <w:rPr>
                      <w:rFonts w:ascii="Times New Roman" w:hAnsi="Times New Roman"/>
                      <w:lang w:val="uk-UA"/>
                    </w:rPr>
                    <w:t>Атестація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Rectangle 40" o:spid="_x0000_s1057" style="position:absolute;left:0;text-align:left;margin-left:492.75pt;margin-top:.5pt;width:130.5pt;height:37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">
            <v:textbox>
              <w:txbxContent>
                <w:p w:rsidR="00417BEC" w:rsidRPr="0021667C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uk-UA"/>
                    </w:rPr>
                  </w:pPr>
                </w:p>
                <w:p w:rsidR="00417BEC" w:rsidRPr="002F75C4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Вибіркові компоненти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8" style="position:absolute;left:0;text-align:left;margin-left:319.8pt;margin-top:.5pt;width:166.95pt;height:37.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" fillcolor="#70ad47" strokecolor="#f2f2f2" strokeweight="3pt">
            <v:shadow on="t" color="#375623" opacity=".5" offset="1pt"/>
            <v:textbox>
              <w:txbxContent>
                <w:p w:rsidR="00417BEC" w:rsidRPr="00363F46" w:rsidRDefault="00417BEC" w:rsidP="00363F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8"/>
                      <w:szCs w:val="8"/>
                      <w:lang w:val="uk-UA"/>
                    </w:rPr>
                  </w:pPr>
                </w:p>
                <w:p w:rsidR="00417BEC" w:rsidRPr="00363F46" w:rsidRDefault="00417BEC" w:rsidP="00363F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63F46">
                    <w:rPr>
                      <w:rFonts w:ascii="Times New Roman" w:hAnsi="Times New Roman"/>
                      <w:lang w:val="uk-UA"/>
                    </w:rPr>
                    <w:t>Практична підготовка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Rectangle 39" o:spid="_x0000_s1059" style="position:absolute;left:0;text-align:left;margin-left:178.05pt;margin-top:.5pt;width:135.75pt;height:3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" fillcolor="#4472c4" strokecolor="#f2f2f2" strokeweight="3pt">
            <v:shadow on="t" color="#1f3763" opacity=".5" offset="1pt"/>
            <v:textbox>
              <w:txbxContent>
                <w:p w:rsidR="00417BEC" w:rsidRPr="001A4AC9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Обов’язкові компоненти (професійна підготовка)</w:t>
                  </w:r>
                </w:p>
              </w:txbxContent>
            </v:textbox>
          </v:rect>
        </w:pict>
      </w:r>
      <w:r w:rsidRPr="00655953">
        <w:rPr>
          <w:rFonts w:ascii="Times New Roman" w:hAnsi="Times New Roman"/>
          <w:noProof/>
          <w:sz w:val="28"/>
          <w:lang w:eastAsia="ru-RU"/>
        </w:rPr>
        <w:pict>
          <v:rect id="Rectangle 38" o:spid="_x0000_s1060" style="position:absolute;left:0;text-align:left;margin-left:36.9pt;margin-top:.5pt;width:133.5pt;height:3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" fillcolor="#ffc000" strokecolor="#f2f2f2" strokeweight="3pt">
            <v:shadow on="t" color="#7f5f00" opacity=".5" offset="1pt"/>
            <v:textbox>
              <w:txbxContent>
                <w:p w:rsidR="00417BEC" w:rsidRPr="001A4AC9" w:rsidRDefault="00417BEC" w:rsidP="00842E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Обов’язкові компоненти (загальна підготовка)</w:t>
                  </w:r>
                </w:p>
              </w:txbxContent>
            </v:textbox>
          </v:rect>
        </w:pict>
      </w:r>
    </w:p>
    <w:p w:rsidR="00842EA9" w:rsidRPr="00462252" w:rsidRDefault="00842EA9" w:rsidP="00842EA9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F74B5" w:rsidRPr="00462252" w:rsidRDefault="00EF74B5" w:rsidP="00842EA9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779C" w:rsidRPr="00462252" w:rsidRDefault="00132CB8" w:rsidP="0083779C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62252">
        <w:rPr>
          <w:rFonts w:ascii="Times New Roman" w:hAnsi="Times New Roman"/>
          <w:b/>
          <w:sz w:val="26"/>
          <w:szCs w:val="26"/>
          <w:lang w:val="uk-UA"/>
        </w:rPr>
        <w:t>Рис 3.1</w:t>
      </w:r>
      <w:r w:rsidR="00842EA9" w:rsidRPr="00462252">
        <w:rPr>
          <w:rFonts w:ascii="Times New Roman" w:hAnsi="Times New Roman"/>
          <w:b/>
          <w:sz w:val="26"/>
          <w:szCs w:val="26"/>
          <w:lang w:val="uk-UA"/>
        </w:rPr>
        <w:t xml:space="preserve">. Структурно-логічна схема підготовки магістра </w:t>
      </w:r>
      <w:r w:rsidR="007D6F38" w:rsidRPr="00462252">
        <w:rPr>
          <w:rFonts w:ascii="Times New Roman" w:hAnsi="Times New Roman"/>
          <w:b/>
          <w:sz w:val="26"/>
          <w:szCs w:val="26"/>
          <w:lang w:val="uk-UA"/>
        </w:rPr>
        <w:t>п</w:t>
      </w:r>
      <w:r w:rsidR="009F288A" w:rsidRPr="00462252">
        <w:rPr>
          <w:rFonts w:ascii="Times New Roman" w:hAnsi="Times New Roman"/>
          <w:b/>
          <w:sz w:val="26"/>
          <w:szCs w:val="26"/>
          <w:lang w:val="uk-UA"/>
        </w:rPr>
        <w:t>рава</w:t>
      </w:r>
    </w:p>
    <w:p w:rsidR="0060798C" w:rsidRPr="00462252" w:rsidRDefault="0060798C" w:rsidP="0083779C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0798C" w:rsidRPr="00462252" w:rsidRDefault="00F32986" w:rsidP="00F32986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  <w:r w:rsidRPr="00462252">
        <w:rPr>
          <w:rFonts w:ascii="Times New Roman" w:hAnsi="Times New Roman"/>
          <w:bCs/>
          <w:sz w:val="26"/>
          <w:szCs w:val="26"/>
          <w:lang w:val="uk-UA"/>
        </w:rPr>
        <w:t>Таблиця 3.</w:t>
      </w:r>
      <w:r w:rsidR="00742F82" w:rsidRPr="00462252">
        <w:rPr>
          <w:rFonts w:ascii="Times New Roman" w:hAnsi="Times New Roman"/>
          <w:bCs/>
          <w:sz w:val="26"/>
          <w:szCs w:val="26"/>
          <w:lang w:val="uk-UA"/>
        </w:rPr>
        <w:t>3</w:t>
      </w:r>
    </w:p>
    <w:p w:rsidR="00A045C9" w:rsidRPr="00462252" w:rsidRDefault="00A045C9" w:rsidP="00F32986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</w:p>
    <w:p w:rsidR="00BD4E68" w:rsidRPr="00462252" w:rsidRDefault="00BD4E68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62252">
        <w:rPr>
          <w:rFonts w:ascii="Times New Roman" w:hAnsi="Times New Roman"/>
          <w:b/>
          <w:sz w:val="26"/>
          <w:szCs w:val="26"/>
          <w:lang w:val="uk-UA"/>
        </w:rPr>
        <w:t>Матриця відповідності визначених Стандартом компетентностей</w:t>
      </w:r>
      <w:r w:rsidR="001E5803" w:rsidRPr="00462252">
        <w:rPr>
          <w:rFonts w:ascii="Times New Roman" w:hAnsi="Times New Roman"/>
          <w:b/>
          <w:sz w:val="26"/>
          <w:szCs w:val="26"/>
          <w:lang w:val="uk-UA"/>
        </w:rPr>
        <w:t>/</w:t>
      </w:r>
      <w:r w:rsidR="00F94B1D" w:rsidRPr="0046225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5803" w:rsidRPr="00462252">
        <w:rPr>
          <w:rFonts w:ascii="Times New Roman" w:hAnsi="Times New Roman"/>
          <w:b/>
          <w:sz w:val="26"/>
          <w:szCs w:val="26"/>
          <w:lang w:val="uk-UA"/>
        </w:rPr>
        <w:t>результатів навчання дескрипторам НРК</w:t>
      </w:r>
    </w:p>
    <w:p w:rsidR="001E5803" w:rsidRPr="00462252" w:rsidRDefault="001E5803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222"/>
        <w:gridCol w:w="3222"/>
        <w:gridCol w:w="3222"/>
        <w:gridCol w:w="2700"/>
      </w:tblGrid>
      <w:tr w:rsidR="009A6947" w:rsidRPr="00462252" w:rsidTr="00CD2414">
        <w:tc>
          <w:tcPr>
            <w:tcW w:w="2518" w:type="dxa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Класифікація компетентностей (результатів навчання) за НРК</w:t>
            </w:r>
          </w:p>
        </w:tc>
        <w:tc>
          <w:tcPr>
            <w:tcW w:w="3222" w:type="dxa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Знання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Зн1 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Спеціалізовані концептуальні знання,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Зн2 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Критичне осмислення проблем у галузі та на межі галузей знань</w:t>
            </w:r>
          </w:p>
        </w:tc>
        <w:tc>
          <w:tcPr>
            <w:tcW w:w="3222" w:type="dxa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Уміння/навички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Ум1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Спеціалізовані уміння/навички розв’язання проблем, необхідні для проведення досліджень та/або проведення інноваційної діяльності з метою розвитку нових знань та процедур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Ум2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Здатність інтегрувати знання та розв’язувати складні задачі у широких або </w:t>
            </w:r>
            <w:proofErr w:type="spellStart"/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мультидисциплінарних</w:t>
            </w:r>
            <w:proofErr w:type="spellEnd"/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контекстах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Ум3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</w:t>
            </w:r>
          </w:p>
        </w:tc>
        <w:tc>
          <w:tcPr>
            <w:tcW w:w="3222" w:type="dxa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Комунікація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К1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Зрозуміле недвозначне донесення власних знань, висновків та аргументації до фахівців і нефахівців, зокрема, до осіб, які навчаються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К2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Використання іноземних мов у професійній діяльності</w:t>
            </w:r>
          </w:p>
        </w:tc>
        <w:tc>
          <w:tcPr>
            <w:tcW w:w="2700" w:type="dxa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Відповідальність та автономія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АВ1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Управління робочими або навчальними процесами, які є складними, непередбачуваними та потребують нових стратегічних підходів 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АВ2 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Відповідальність за внесок до професійних знань і практики та/або оцінювання результатів діяльності команд та колективів</w:t>
            </w:r>
          </w:p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АВ3</w:t>
            </w:r>
            <w:r w:rsidRPr="0046225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Здатність продовжувати навчання з високим ступенем автономії</w:t>
            </w:r>
          </w:p>
        </w:tc>
      </w:tr>
      <w:tr w:rsidR="009A6947" w:rsidRPr="00462252" w:rsidTr="00CD2414">
        <w:tc>
          <w:tcPr>
            <w:tcW w:w="14884" w:type="dxa"/>
            <w:gridSpan w:val="5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2252">
              <w:rPr>
                <w:rFonts w:ascii="Times New Roman" w:hAnsi="Times New Roman"/>
                <w:b/>
                <w:lang w:val="uk-UA"/>
              </w:rPr>
              <w:t>Загальні компетентності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ЗК3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ЗК4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ЗК5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К2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ЗК6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ЗК7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ЗК8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ЗК9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ЗК10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14884" w:type="dxa"/>
            <w:gridSpan w:val="5"/>
            <w:shd w:val="clear" w:color="auto" w:fill="E7E6E6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2252">
              <w:rPr>
                <w:rFonts w:ascii="Times New Roman" w:hAnsi="Times New Roman"/>
                <w:b/>
                <w:lang w:val="uk-UA"/>
              </w:rPr>
              <w:t>Спеціальні (фахові, предметні) компетентності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СК3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СК4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СК5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СК6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СК7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СК8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АВ1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СК9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СК10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АВ3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СК12</w:t>
            </w:r>
          </w:p>
        </w:tc>
        <w:tc>
          <w:tcPr>
            <w:tcW w:w="3222" w:type="dxa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СК13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СК14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Зн1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Ум3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  <w:tr w:rsidR="009A6947" w:rsidRPr="00462252" w:rsidTr="00CD2414">
        <w:tc>
          <w:tcPr>
            <w:tcW w:w="2518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СК15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Ум2</w:t>
            </w:r>
          </w:p>
        </w:tc>
        <w:tc>
          <w:tcPr>
            <w:tcW w:w="3222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</w:t>
            </w:r>
          </w:p>
        </w:tc>
        <w:tc>
          <w:tcPr>
            <w:tcW w:w="2700" w:type="dxa"/>
            <w:vAlign w:val="bottom"/>
          </w:tcPr>
          <w:p w:rsidR="009A6947" w:rsidRPr="00462252" w:rsidRDefault="009A6947" w:rsidP="00CD241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6225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АВ2</w:t>
            </w:r>
          </w:p>
        </w:tc>
      </w:tr>
    </w:tbl>
    <w:p w:rsidR="00F94B1D" w:rsidRPr="00462252" w:rsidRDefault="00F94B1D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335CE" w:rsidRPr="00462252" w:rsidRDefault="005335CE" w:rsidP="005335CE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335CE" w:rsidRPr="00462252" w:rsidRDefault="005335CE" w:rsidP="005335CE">
      <w:pPr>
        <w:widowControl w:val="0"/>
        <w:spacing w:after="0" w:line="240" w:lineRule="auto"/>
        <w:rPr>
          <w:rFonts w:ascii="Times New Roman" w:eastAsia="Arial Unicode MS" w:hAnsi="Times New Roman"/>
          <w:sz w:val="2"/>
          <w:szCs w:val="2"/>
          <w:lang w:val="uk-UA" w:eastAsia="uk-UA" w:bidi="uk-UA"/>
        </w:rPr>
        <w:sectPr w:rsidR="005335CE" w:rsidRPr="0046225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3091" w:rsidRPr="00462252" w:rsidRDefault="00643091" w:rsidP="00643091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  <w:r w:rsidRPr="00462252">
        <w:rPr>
          <w:rFonts w:ascii="Times New Roman" w:hAnsi="Times New Roman"/>
          <w:bCs/>
          <w:sz w:val="26"/>
          <w:szCs w:val="26"/>
          <w:lang w:val="uk-UA"/>
        </w:rPr>
        <w:lastRenderedPageBreak/>
        <w:t>Таблиця 3.</w:t>
      </w:r>
      <w:r w:rsidR="00742F82" w:rsidRPr="00462252">
        <w:rPr>
          <w:rFonts w:ascii="Times New Roman" w:hAnsi="Times New Roman"/>
          <w:bCs/>
          <w:sz w:val="26"/>
          <w:szCs w:val="26"/>
          <w:lang w:val="uk-UA"/>
        </w:rPr>
        <w:t>4</w:t>
      </w:r>
    </w:p>
    <w:p w:rsidR="00F94B1D" w:rsidRPr="00462252" w:rsidRDefault="00F94B1D" w:rsidP="00643091">
      <w:pPr>
        <w:suppressLineNumbers/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uk-UA"/>
        </w:rPr>
      </w:pPr>
    </w:p>
    <w:p w:rsidR="00643091" w:rsidRPr="00462252" w:rsidRDefault="00643091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62252">
        <w:rPr>
          <w:rFonts w:ascii="Times New Roman" w:hAnsi="Times New Roman"/>
          <w:b/>
          <w:sz w:val="26"/>
          <w:szCs w:val="26"/>
          <w:lang w:val="uk-UA"/>
        </w:rPr>
        <w:t>Матриця відповідності визначених Стандартом результатів навчання та компетентностей</w:t>
      </w:r>
    </w:p>
    <w:p w:rsidR="00643091" w:rsidRPr="00462252" w:rsidRDefault="00643091" w:rsidP="001E5803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21"/>
        <w:gridCol w:w="1551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438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64"/>
        <w:gridCol w:w="46"/>
      </w:tblGrid>
      <w:tr w:rsidR="009A6947" w:rsidRPr="00462252" w:rsidTr="00CD2414">
        <w:trPr>
          <w:cantSplit/>
          <w:trHeight w:val="290"/>
          <w:tblHeader/>
          <w:jc w:val="center"/>
        </w:trPr>
        <w:tc>
          <w:tcPr>
            <w:tcW w:w="4121" w:type="dxa"/>
            <w:vMerge w:val="restart"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Програмні результати навчання</w:t>
            </w:r>
          </w:p>
        </w:tc>
        <w:tc>
          <w:tcPr>
            <w:tcW w:w="1551" w:type="dxa"/>
            <w:vMerge w:val="restart"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Інтегральна компетентність</w:t>
            </w:r>
          </w:p>
        </w:tc>
        <w:tc>
          <w:tcPr>
            <w:tcW w:w="9932" w:type="dxa"/>
            <w:gridSpan w:val="26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Компетентності</w:t>
            </w:r>
          </w:p>
        </w:tc>
      </w:tr>
      <w:tr w:rsidR="009A6947" w:rsidRPr="00462252" w:rsidTr="00CD2414">
        <w:trPr>
          <w:cantSplit/>
          <w:trHeight w:val="70"/>
          <w:tblHeader/>
          <w:jc w:val="center"/>
        </w:trPr>
        <w:tc>
          <w:tcPr>
            <w:tcW w:w="4121" w:type="dxa"/>
            <w:vMerge/>
          </w:tcPr>
          <w:p w:rsidR="009A6947" w:rsidRPr="00462252" w:rsidRDefault="009A6947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92" w:type="dxa"/>
            <w:gridSpan w:val="10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Загальні компетентності</w:t>
            </w:r>
          </w:p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40" w:type="dxa"/>
            <w:gridSpan w:val="16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Спеціальні (фахові) компетентності</w:t>
            </w:r>
          </w:p>
        </w:tc>
      </w:tr>
      <w:tr w:rsidR="009A6947" w:rsidRPr="00462252" w:rsidTr="00CD2414">
        <w:trPr>
          <w:gridAfter w:val="1"/>
          <w:wAfter w:w="46" w:type="dxa"/>
          <w:cantSplit/>
          <w:trHeight w:val="927"/>
          <w:tblHeader/>
          <w:jc w:val="center"/>
        </w:trPr>
        <w:tc>
          <w:tcPr>
            <w:tcW w:w="4121" w:type="dxa"/>
            <w:vMerge/>
          </w:tcPr>
          <w:p w:rsidR="009A6947" w:rsidRPr="00462252" w:rsidRDefault="009A6947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ЗК1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ЗК2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ЗК3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ЗК4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ЗК5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ЗК6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ЗК7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ЗК8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ЗК9</w:t>
            </w:r>
          </w:p>
        </w:tc>
        <w:tc>
          <w:tcPr>
            <w:tcW w:w="438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ЗК10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СК2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СК3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СК4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СК5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СК6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СК7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СК8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СК9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СК10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СК11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СК12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СК13</w:t>
            </w:r>
          </w:p>
        </w:tc>
        <w:tc>
          <w:tcPr>
            <w:tcW w:w="395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СК14</w:t>
            </w:r>
          </w:p>
        </w:tc>
        <w:tc>
          <w:tcPr>
            <w:tcW w:w="364" w:type="dxa"/>
            <w:textDirection w:val="btLr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СК15</w:t>
            </w: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1. Оцінювати природу та характер суспільних процесів і явищ, і виявляти розуміння меж та механізмів їх правового регулювання. 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9A6947" w:rsidRPr="00462252" w:rsidRDefault="009A6947" w:rsidP="00CD241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Здатність розв’язувати задачі дослідницького та/або інноваційного характеру у сфері права</w:t>
            </w:r>
          </w:p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trHeight w:val="498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2. Співвідносити сучасну систему цивілізаційних цінностей з правовими цінностями, принципами та професійними етичними стандартами.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3. Проводити збір та інтегрований аналіз матеріалів з різних джерел, включаючи наукову та професійну літературу, бази даних, цифрові, статистичні, тестові та інші, та перевіряти їх на достовірність, використовуючи сучасні методи дослідження.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4. Здійснювати презентацію свого дослідження з правової теми, застосовуючи першоджерела та прийоми правової інтерпретації складних комплексних проблем, що постають з цього дослідження, аргументувати висновки.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5. Вільно спілкуватися правничою іноземною мовою (однією з офіційних мов Ради Європи) усно і письмово.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6. Обґрунтовано формулювати свою правову позицію, вміти опонувати, оцінювати докази та наводити переконливі аргументи.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7. Дискутувати зі складних правових проблем, пропонувати і обґрунтовувати варіанти їх розв’язання. </w:t>
            </w: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883537">
        <w:trPr>
          <w:gridAfter w:val="1"/>
          <w:wAfter w:w="46" w:type="dxa"/>
          <w:trHeight w:val="273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8.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trHeight w:val="478"/>
          <w:jc w:val="center"/>
        </w:trPr>
        <w:tc>
          <w:tcPr>
            <w:tcW w:w="4121" w:type="dxa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lastRenderedPageBreak/>
              <w:t xml:space="preserve">9. Генерувати нові ідеї та використовувати сучасні технології у наданні правничих послуг.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10. Аналізувати взаємодію міжнародного права та міжнародно-правових систем з правовою системою України на основі усвідомлення основних сучасних правових доктрин, цінностей та принципів функціонування права.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trHeight w:val="540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11. 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trHeight w:val="551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12. Проводити порівняльно-правовий аналіз окремих інститутів права різних правових систем, враховуючи взаємозв’язок правової системи України з правовими системами Ради Європи та Європейського Союзу. </w:t>
            </w:r>
          </w:p>
        </w:tc>
        <w:tc>
          <w:tcPr>
            <w:tcW w:w="1551" w:type="dxa"/>
            <w:vMerge/>
            <w:vAlign w:val="center"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trHeight w:val="395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13. Аналізувати та оцінювати практику застосування окремих правових інститутів. </w:t>
            </w: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trHeight w:val="414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14. Обґрунтовувати правову позицію на різних стадіях правозастосування. </w:t>
            </w: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  <w:tr w:rsidR="009A6947" w:rsidRPr="00462252" w:rsidTr="00CD2414">
        <w:trPr>
          <w:gridAfter w:val="1"/>
          <w:wAfter w:w="46" w:type="dxa"/>
          <w:trHeight w:val="421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51450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15. Мати практичні навички розв’язання проблем, пов’язаних з реалізацією процесуальн</w:t>
            </w:r>
            <w:r w:rsidR="00514507" w:rsidRPr="00462252">
              <w:rPr>
                <w:sz w:val="20"/>
                <w:szCs w:val="20"/>
                <w:lang w:val="uk-UA"/>
              </w:rPr>
              <w:t>ої</w:t>
            </w:r>
            <w:r w:rsidRPr="00462252">
              <w:rPr>
                <w:sz w:val="20"/>
                <w:szCs w:val="20"/>
                <w:lang w:val="uk-UA"/>
              </w:rPr>
              <w:t xml:space="preserve"> функції суб’єктів правозастосування. </w:t>
            </w: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trHeight w:val="413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16. Брати продуктивну участь у розробці проектів нормативно-правових актів, обґрунтовувати суспільну обумовленість їх прийняття, прогнозувати результати їх впливу на відповідні суспільні відносини. </w:t>
            </w: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6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A6947" w:rsidRPr="00462252" w:rsidTr="00CD2414">
        <w:trPr>
          <w:gridAfter w:val="1"/>
          <w:wAfter w:w="46" w:type="dxa"/>
          <w:trHeight w:val="561"/>
          <w:jc w:val="center"/>
        </w:trPr>
        <w:tc>
          <w:tcPr>
            <w:tcW w:w="4121" w:type="dxa"/>
            <w:vAlign w:val="center"/>
          </w:tcPr>
          <w:p w:rsidR="009A6947" w:rsidRPr="00462252" w:rsidRDefault="009A6947" w:rsidP="00CD241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 xml:space="preserve">17. Інтегрувати необхідні знання та розв’язувати складні задачі правозастосування у різних сферах професійної діяльності. </w:t>
            </w:r>
          </w:p>
        </w:tc>
        <w:tc>
          <w:tcPr>
            <w:tcW w:w="1551" w:type="dxa"/>
            <w:vMerge/>
          </w:tcPr>
          <w:p w:rsidR="009A6947" w:rsidRPr="00462252" w:rsidRDefault="009A6947" w:rsidP="00CD241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4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</w:tcPr>
          <w:p w:rsidR="009A6947" w:rsidRPr="00462252" w:rsidRDefault="009A6947" w:rsidP="00CD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  <w:vAlign w:val="center"/>
          </w:tcPr>
          <w:p w:rsidR="009A6947" w:rsidRPr="00462252" w:rsidRDefault="009A6947" w:rsidP="00CD2414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rStyle w:val="285pt"/>
                <w:sz w:val="20"/>
                <w:szCs w:val="20"/>
              </w:rPr>
              <w:t>+</w:t>
            </w:r>
          </w:p>
        </w:tc>
      </w:tr>
    </w:tbl>
    <w:p w:rsidR="00F94B1D" w:rsidRPr="00462252" w:rsidRDefault="00F94B1D" w:rsidP="005335CE">
      <w:pPr>
        <w:widowControl w:val="0"/>
        <w:spacing w:after="0" w:line="240" w:lineRule="auto"/>
        <w:ind w:left="13451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83133B" w:rsidRPr="00462252" w:rsidRDefault="0083133B" w:rsidP="0083133B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83133B" w:rsidRPr="00462252" w:rsidRDefault="0083133B" w:rsidP="0083133B">
      <w:pPr>
        <w:widowControl w:val="0"/>
        <w:spacing w:after="0" w:line="240" w:lineRule="auto"/>
        <w:rPr>
          <w:rFonts w:ascii="Times New Roman" w:eastAsia="Arial Unicode MS" w:hAnsi="Times New Roman"/>
          <w:sz w:val="2"/>
          <w:szCs w:val="2"/>
          <w:lang w:val="uk-UA" w:eastAsia="uk-UA" w:bidi="uk-UA"/>
        </w:rPr>
        <w:sectPr w:rsidR="0083133B" w:rsidRPr="0046225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133B" w:rsidRPr="00462252" w:rsidRDefault="0083133B" w:rsidP="0083133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  <w:r w:rsidRPr="00462252">
        <w:rPr>
          <w:rFonts w:ascii="Times New Roman" w:hAnsi="Times New Roman"/>
          <w:sz w:val="26"/>
          <w:szCs w:val="26"/>
          <w:lang w:val="uk-UA"/>
        </w:rPr>
        <w:lastRenderedPageBreak/>
        <w:t>Таблиця 3.5</w:t>
      </w:r>
    </w:p>
    <w:p w:rsidR="0009174D" w:rsidRPr="00462252" w:rsidRDefault="0009174D" w:rsidP="0083133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83133B" w:rsidRPr="00462252" w:rsidRDefault="0083133B" w:rsidP="001933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6"/>
          <w:szCs w:val="26"/>
          <w:lang w:val="uk-UA"/>
        </w:rPr>
        <w:t>Матриця відповідності програмних компетентностей компонентам освітньо-професійної програми «Право» другого (магістерського) рівня вищої освіти</w:t>
      </w:r>
    </w:p>
    <w:p w:rsidR="0083133B" w:rsidRPr="00462252" w:rsidRDefault="0083133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2"/>
        <w:gridCol w:w="673"/>
        <w:gridCol w:w="673"/>
        <w:gridCol w:w="672"/>
        <w:gridCol w:w="672"/>
        <w:gridCol w:w="672"/>
        <w:gridCol w:w="671"/>
        <w:gridCol w:w="671"/>
        <w:gridCol w:w="671"/>
        <w:gridCol w:w="671"/>
        <w:gridCol w:w="694"/>
        <w:gridCol w:w="694"/>
        <w:gridCol w:w="694"/>
        <w:gridCol w:w="694"/>
      </w:tblGrid>
      <w:tr w:rsidR="002E5EBC" w:rsidRPr="00462252" w:rsidTr="002444C8">
        <w:trPr>
          <w:cantSplit/>
          <w:trHeight w:val="615"/>
          <w:tblHeader/>
        </w:trPr>
        <w:tc>
          <w:tcPr>
            <w:tcW w:w="1032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</w:t>
            </w:r>
            <w:proofErr w:type="spellEnd"/>
          </w:p>
        </w:tc>
        <w:tc>
          <w:tcPr>
            <w:tcW w:w="673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ОК2</w:t>
            </w:r>
            <w:proofErr w:type="spellEnd"/>
          </w:p>
        </w:tc>
        <w:tc>
          <w:tcPr>
            <w:tcW w:w="672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ОК3</w:t>
            </w:r>
            <w:proofErr w:type="spellEnd"/>
          </w:p>
        </w:tc>
        <w:tc>
          <w:tcPr>
            <w:tcW w:w="672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ОК4</w:t>
            </w:r>
            <w:proofErr w:type="spellEnd"/>
          </w:p>
        </w:tc>
        <w:tc>
          <w:tcPr>
            <w:tcW w:w="672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ОК5</w:t>
            </w:r>
            <w:proofErr w:type="spellEnd"/>
          </w:p>
        </w:tc>
        <w:tc>
          <w:tcPr>
            <w:tcW w:w="671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ОК6</w:t>
            </w:r>
            <w:proofErr w:type="spellEnd"/>
          </w:p>
        </w:tc>
        <w:tc>
          <w:tcPr>
            <w:tcW w:w="671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ОК7</w:t>
            </w:r>
            <w:proofErr w:type="spellEnd"/>
          </w:p>
        </w:tc>
        <w:tc>
          <w:tcPr>
            <w:tcW w:w="671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ОК8</w:t>
            </w:r>
            <w:proofErr w:type="spellEnd"/>
          </w:p>
        </w:tc>
        <w:tc>
          <w:tcPr>
            <w:tcW w:w="671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ОК9</w:t>
            </w:r>
            <w:proofErr w:type="spellEnd"/>
          </w:p>
        </w:tc>
        <w:tc>
          <w:tcPr>
            <w:tcW w:w="694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</w:t>
            </w:r>
          </w:p>
        </w:tc>
        <w:tc>
          <w:tcPr>
            <w:tcW w:w="694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ОК11</w:t>
            </w:r>
          </w:p>
        </w:tc>
        <w:tc>
          <w:tcPr>
            <w:tcW w:w="694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ОК12</w:t>
            </w:r>
          </w:p>
        </w:tc>
        <w:tc>
          <w:tcPr>
            <w:tcW w:w="694" w:type="dxa"/>
            <w:vAlign w:val="center"/>
          </w:tcPr>
          <w:p w:rsidR="002E5EBC" w:rsidRPr="00462252" w:rsidRDefault="002E5EB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ОК13</w:t>
            </w:r>
          </w:p>
        </w:tc>
      </w:tr>
      <w:tr w:rsidR="00701F7C" w:rsidRPr="00462252" w:rsidTr="002444C8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ІК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ЗК1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ЗК2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ЗК3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ЗК4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ЗК5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ЗК6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ЗК7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ЗК8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ЗК9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ЗК10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ЗК11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СК1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СК2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СК3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СК4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СК5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СК6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СК7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СК8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СК9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СК10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СК11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СК12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СК13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СК14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СК15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СК16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0205BD">
        <w:trPr>
          <w:trHeight w:val="397"/>
        </w:trPr>
        <w:tc>
          <w:tcPr>
            <w:tcW w:w="1032" w:type="dxa"/>
            <w:vAlign w:val="center"/>
          </w:tcPr>
          <w:p w:rsidR="00701F7C" w:rsidRPr="00462252" w:rsidRDefault="00701F7C" w:rsidP="00020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СК17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62252">
              <w:rPr>
                <w:sz w:val="20"/>
                <w:szCs w:val="20"/>
                <w:lang w:val="uk-UA"/>
              </w:rPr>
              <w:t>+</w:t>
            </w:r>
          </w:p>
        </w:tc>
      </w:tr>
    </w:tbl>
    <w:p w:rsidR="0009174D" w:rsidRPr="00462252" w:rsidRDefault="0009174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9174D" w:rsidRPr="00462252" w:rsidRDefault="0009174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09174D" w:rsidRPr="00462252" w:rsidRDefault="0009174D" w:rsidP="0009174D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  <w:r w:rsidRPr="00462252">
        <w:rPr>
          <w:rFonts w:ascii="Times New Roman" w:hAnsi="Times New Roman"/>
          <w:sz w:val="26"/>
          <w:szCs w:val="26"/>
          <w:lang w:val="uk-UA"/>
        </w:rPr>
        <w:lastRenderedPageBreak/>
        <w:t>Таблиця 3.6</w:t>
      </w:r>
    </w:p>
    <w:p w:rsidR="0009174D" w:rsidRPr="00462252" w:rsidRDefault="0009174D" w:rsidP="0009174D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711440" w:rsidRPr="00462252" w:rsidRDefault="00711440" w:rsidP="000917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62252">
        <w:rPr>
          <w:rFonts w:ascii="Times New Roman" w:hAnsi="Times New Roman"/>
          <w:b/>
          <w:sz w:val="26"/>
          <w:szCs w:val="26"/>
          <w:lang w:val="uk-UA"/>
        </w:rPr>
        <w:t>Матриця забезпечення програмних результатів навчання (РН) відповідними компонентами освітньої програми</w:t>
      </w:r>
    </w:p>
    <w:p w:rsidR="0009174D" w:rsidRPr="00462252" w:rsidRDefault="0009174D" w:rsidP="0009174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2"/>
        <w:gridCol w:w="673"/>
        <w:gridCol w:w="673"/>
        <w:gridCol w:w="672"/>
        <w:gridCol w:w="672"/>
        <w:gridCol w:w="672"/>
        <w:gridCol w:w="671"/>
        <w:gridCol w:w="671"/>
        <w:gridCol w:w="671"/>
        <w:gridCol w:w="671"/>
        <w:gridCol w:w="694"/>
        <w:gridCol w:w="694"/>
        <w:gridCol w:w="694"/>
        <w:gridCol w:w="694"/>
      </w:tblGrid>
      <w:tr w:rsidR="0009174D" w:rsidRPr="00462252" w:rsidTr="002444C8">
        <w:trPr>
          <w:trHeight w:val="888"/>
          <w:tblHeader/>
        </w:trPr>
        <w:tc>
          <w:tcPr>
            <w:tcW w:w="1032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</w:t>
            </w:r>
            <w:proofErr w:type="spellEnd"/>
          </w:p>
        </w:tc>
        <w:tc>
          <w:tcPr>
            <w:tcW w:w="673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ОК2</w:t>
            </w:r>
            <w:proofErr w:type="spellEnd"/>
          </w:p>
        </w:tc>
        <w:tc>
          <w:tcPr>
            <w:tcW w:w="672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ОК3</w:t>
            </w:r>
            <w:proofErr w:type="spellEnd"/>
          </w:p>
        </w:tc>
        <w:tc>
          <w:tcPr>
            <w:tcW w:w="672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ОК4</w:t>
            </w:r>
            <w:proofErr w:type="spellEnd"/>
          </w:p>
        </w:tc>
        <w:tc>
          <w:tcPr>
            <w:tcW w:w="672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ОК5</w:t>
            </w:r>
            <w:proofErr w:type="spellEnd"/>
          </w:p>
        </w:tc>
        <w:tc>
          <w:tcPr>
            <w:tcW w:w="671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ОК6</w:t>
            </w:r>
            <w:proofErr w:type="spellEnd"/>
          </w:p>
        </w:tc>
        <w:tc>
          <w:tcPr>
            <w:tcW w:w="671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ОК7</w:t>
            </w:r>
            <w:proofErr w:type="spellEnd"/>
          </w:p>
        </w:tc>
        <w:tc>
          <w:tcPr>
            <w:tcW w:w="671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ОК8</w:t>
            </w:r>
            <w:proofErr w:type="spellEnd"/>
          </w:p>
        </w:tc>
        <w:tc>
          <w:tcPr>
            <w:tcW w:w="671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proofErr w:type="spellStart"/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ОК9</w:t>
            </w:r>
            <w:proofErr w:type="spellEnd"/>
          </w:p>
        </w:tc>
        <w:tc>
          <w:tcPr>
            <w:tcW w:w="694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ОК10</w:t>
            </w:r>
          </w:p>
        </w:tc>
        <w:tc>
          <w:tcPr>
            <w:tcW w:w="694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ОК11</w:t>
            </w:r>
          </w:p>
        </w:tc>
        <w:tc>
          <w:tcPr>
            <w:tcW w:w="694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ОК12</w:t>
            </w:r>
          </w:p>
        </w:tc>
        <w:tc>
          <w:tcPr>
            <w:tcW w:w="694" w:type="dxa"/>
            <w:vAlign w:val="center"/>
          </w:tcPr>
          <w:p w:rsidR="0009174D" w:rsidRPr="00462252" w:rsidRDefault="0009174D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ОК13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РН2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РН3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РН4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РН5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РН6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РН7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РН8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РН9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РН10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РН11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РН12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РН13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РН14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РН15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РН16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1F7C" w:rsidRPr="00462252" w:rsidTr="002444C8">
        <w:trPr>
          <w:trHeight w:val="567"/>
        </w:trPr>
        <w:tc>
          <w:tcPr>
            <w:tcW w:w="1032" w:type="dxa"/>
            <w:vAlign w:val="center"/>
          </w:tcPr>
          <w:p w:rsidR="00701F7C" w:rsidRPr="00462252" w:rsidRDefault="00701F7C" w:rsidP="001933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462252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РН17</w:t>
            </w: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2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pStyle w:val="2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8A2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4" w:type="dxa"/>
            <w:vAlign w:val="center"/>
          </w:tcPr>
          <w:p w:rsidR="00701F7C" w:rsidRPr="00462252" w:rsidRDefault="00701F7C" w:rsidP="00B8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252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</w:tbl>
    <w:p w:rsidR="0009174D" w:rsidRPr="00462252" w:rsidRDefault="0009174D" w:rsidP="0009174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9174D" w:rsidRPr="00462252" w:rsidRDefault="0009174D" w:rsidP="0009174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3442B4" w:rsidRPr="00462252" w:rsidRDefault="003442B4" w:rsidP="008771CB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VІ</w:t>
      </w:r>
      <w:r w:rsidR="0038441D" w:rsidRPr="00462252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t>. ФОРМИ АТЕСТАЦІЇ ЗДОБУВАЧІВ ВИЩОЇ ОСВІТИ</w:t>
      </w:r>
    </w:p>
    <w:p w:rsidR="003442B4" w:rsidRPr="00462252" w:rsidRDefault="003442B4" w:rsidP="003442B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9"/>
        <w:gridCol w:w="7006"/>
      </w:tblGrid>
      <w:tr w:rsidR="0005509B" w:rsidRPr="00417BEC" w:rsidTr="00C6732C">
        <w:trPr>
          <w:trHeight w:val="151"/>
        </w:trPr>
        <w:tc>
          <w:tcPr>
            <w:tcW w:w="3059" w:type="dxa"/>
          </w:tcPr>
          <w:p w:rsidR="0005509B" w:rsidRPr="00462252" w:rsidRDefault="0005509B" w:rsidP="007F1D25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Форми атестації здобувачів вищої освіти</w:t>
            </w:r>
          </w:p>
        </w:tc>
        <w:tc>
          <w:tcPr>
            <w:tcW w:w="7006" w:type="dxa"/>
          </w:tcPr>
          <w:p w:rsidR="0005509B" w:rsidRPr="00462252" w:rsidRDefault="0005509B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Атестація здійснюється у формі публічного захисту кваліфікаційної роботи та єдиного державного кваліфікаційного іспиту за спеціальністю в установленому порядку.</w:t>
            </w:r>
          </w:p>
          <w:p w:rsidR="0005509B" w:rsidRPr="00462252" w:rsidRDefault="0005509B" w:rsidP="007F1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Вимоги до єдиного державного кваліфікаційного іспиту встановлюються державою.</w:t>
            </w:r>
          </w:p>
          <w:p w:rsidR="0005509B" w:rsidRPr="00462252" w:rsidRDefault="0005509B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Атестація випускників освітньої програми «Право» спеціальності 081 «Право» завершується видачею документа встановленого зразка про присудження ступеня магістра із присвоєнням кваліфікації «магістр права».</w:t>
            </w:r>
          </w:p>
          <w:p w:rsidR="0005509B" w:rsidRPr="00462252" w:rsidRDefault="0005509B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/>
              </w:rPr>
              <w:t>Атестація здійснюється відкрито і публічно.</w:t>
            </w:r>
          </w:p>
        </w:tc>
      </w:tr>
      <w:tr w:rsidR="00360113" w:rsidRPr="00417BEC" w:rsidTr="00C6732C">
        <w:trPr>
          <w:trHeight w:val="151"/>
        </w:trPr>
        <w:tc>
          <w:tcPr>
            <w:tcW w:w="3059" w:type="dxa"/>
          </w:tcPr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Вимоги до кваліфікаційної роботи 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7006" w:type="dxa"/>
          </w:tcPr>
          <w:p w:rsidR="00360113" w:rsidRPr="00462252" w:rsidRDefault="00360113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 w:bidi="uk-UA"/>
              </w:rPr>
              <w:t>Кваліфікаційна робота не повинна містити академічного плагіату, фабрикації, фальсифікації. У кваліфікаційній роботі має бути розв’язана складна задача чи проблема у сфері права, що передбачає проведення досліджень та/або здійснення інновацій та характеризується невизначеністю умов і вимог.</w:t>
            </w:r>
          </w:p>
          <w:p w:rsidR="00360113" w:rsidRPr="00462252" w:rsidRDefault="00360113" w:rsidP="007F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Структура та правила оформлення кваліфікаційних робіт визначається Положенням про кваліфікаційні роботи </w:t>
            </w:r>
            <w:r w:rsidR="0002463A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здобувачів вищої освіти 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 Маріупольському державному університеті, затвердженому </w:t>
            </w:r>
            <w:r w:rsidR="0002463A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протоколом </w:t>
            </w:r>
            <w:r w:rsidR="009A7864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засідання Вч</w:t>
            </w:r>
            <w:r w:rsidR="0002463A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еної ради МДУ від 24.02.2021 р. № 8, введено в дію наказом МДУ від 25.02.2021 р. № 60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9A7864" w:rsidRPr="00462252" w:rsidRDefault="00360113" w:rsidP="007F1D2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</w:t>
            </w:r>
            <w:r w:rsidR="009A7864"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Положення про запобігання та виявлення академічного плагіату в кваліфікаційних роботах здобувачів вищої освіти Маріупольського державного університету.</w:t>
            </w:r>
          </w:p>
          <w:p w:rsidR="00E05FE8" w:rsidRPr="00462252" w:rsidRDefault="009B7082" w:rsidP="007F1D25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Кваліфікаційна робота оприлюднюється в </w:t>
            </w:r>
            <w:proofErr w:type="spellStart"/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репозиторії</w:t>
            </w:r>
            <w:proofErr w:type="spellEnd"/>
            <w:r w:rsidRPr="0046225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Маріупольського державного університету. Оприлюднення кваліфікаційних робіт, що містять інформацію з обмеженим доступом, здійснюється у відповідності до вимог чинного законодавства.</w:t>
            </w:r>
          </w:p>
        </w:tc>
      </w:tr>
      <w:tr w:rsidR="00360113" w:rsidRPr="00417BEC" w:rsidTr="00C6732C">
        <w:trPr>
          <w:trHeight w:val="151"/>
        </w:trPr>
        <w:tc>
          <w:tcPr>
            <w:tcW w:w="3059" w:type="dxa"/>
          </w:tcPr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Вимоги до публічного захисту (демонстрації) </w:t>
            </w:r>
          </w:p>
        </w:tc>
        <w:tc>
          <w:tcPr>
            <w:tcW w:w="7006" w:type="dxa"/>
          </w:tcPr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Оприлюднення результатів дослідження відбувається у вигляді публічного захисту (демонстрації) кваліфікаційної роботи магістра на відкритому засіданні </w:t>
            </w:r>
            <w:r w:rsidR="00C82B3E"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кзаменаційної комісії, основними завданнями роботи якої є: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– комплексна перевірка й оцінка теоретичної та практичної фахової підготовки здобувачів вищої осв</w:t>
            </w:r>
            <w:r w:rsidR="008771CB"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іти –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випускників ступеня вищої освіти «магістр права»;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– розробка пропозицій щодо подальшого поліпшення якості підготовки фахівців з відповідної спеціальності.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Для публічного виступу надається 5-10 хвилин.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У виступі здобувач вищої освіти має окреслити для </w:t>
            </w:r>
            <w:r w:rsidR="0008325D"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екзаменаційної комісії</w:t>
            </w:r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 найважливіші та </w:t>
            </w:r>
            <w:proofErr w:type="spellStart"/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найпринциповіші</w:t>
            </w:r>
            <w:proofErr w:type="spellEnd"/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="0008325D"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результати дослідження</w:t>
            </w:r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.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Візуальне супроводження у вигляді мультимедійної презентації кваліфікаційної роботи складається із слайдів, на яких представлені графіки, таблиці, схеми, рисунки, алгоритми і т.</w:t>
            </w:r>
            <w:r w:rsidR="00C31D02"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</w:t>
            </w:r>
            <w:r w:rsidRPr="004622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. Кількість слайдів має бути достатньою для послідовного та повного розкриття теми кваліфікаційної роботи.</w:t>
            </w:r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</w:p>
          <w:p w:rsidR="00360113" w:rsidRPr="00462252" w:rsidRDefault="00360113" w:rsidP="007F1D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225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По закінченні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 виступу члени </w:t>
            </w:r>
            <w:r w:rsidR="0008325D" w:rsidRPr="00462252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екзаменаційної комісії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 можуть по</w:t>
            </w:r>
            <w:r w:rsidR="0008325D" w:rsidRPr="00462252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ставити здобувачу вищої освіти </w:t>
            </w:r>
            <w:r w:rsidRPr="00462252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>питання стосовно його виступу або тексту роботи.</w:t>
            </w:r>
          </w:p>
        </w:tc>
      </w:tr>
    </w:tbl>
    <w:p w:rsidR="003442B4" w:rsidRPr="00462252" w:rsidRDefault="003442B4" w:rsidP="008732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42B4" w:rsidRPr="00462252" w:rsidRDefault="003442B4" w:rsidP="0087327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t>VII</w:t>
      </w:r>
      <w:r w:rsidR="0038441D" w:rsidRPr="00462252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462252">
        <w:rPr>
          <w:rFonts w:ascii="Times New Roman" w:hAnsi="Times New Roman"/>
          <w:b/>
          <w:bCs/>
          <w:sz w:val="28"/>
          <w:szCs w:val="28"/>
          <w:lang w:val="uk-UA"/>
        </w:rPr>
        <w:t>. ВИМОГИ ДО НАЯВНОСТІ СИСТЕМИ ВНУТРІШНЬОГО ЗАБЕЗПЕЧЕННЯ ЯКОСТІ ВИЩОЇ ОСВІТИ</w:t>
      </w:r>
    </w:p>
    <w:p w:rsidR="003442B4" w:rsidRPr="00462252" w:rsidRDefault="003442B4" w:rsidP="00873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У Маріупольському державному університеті функціонує система забезпечення якості освітньої діяльності та якості вищої освіти (система внутрішнього забезпечення якості), яка передбачає реалізацію наступних процедур і заходів: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1) визначення принципів та процедур забезпечення якості вищої освіти; 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2) здійснення моніторингу та періодичного перегляду освітніх програм;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3) щорічне оцінювання здобувачів вищої освіти, науково-педагогічних і педагогічних працівників закладу вищої освіти та регулярне оприлюднення результатів таких оцінювань на офіційному </w:t>
      </w:r>
      <w:proofErr w:type="spellStart"/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веб-сайті</w:t>
      </w:r>
      <w:proofErr w:type="spellEnd"/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закладу вищої освіти, на інформаційних стендах та в будь-який інший спосіб; 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4) забезпечення підвищення кваліфікації педагогічних, наукових і науково-педагогічних працівників; 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5) забезпечення наявності необхідних ресурсів для організації освітнього процесу, у тому числі самостійної роботи студентів, за кожною освітньою програмою;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6) забезпечення наявності інформаційних систем для ефективного управління освітнім процесом; 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7) забезпечення публічності інформації про освітні програми, ступені вищої освіти та кваліфікації; 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8) забезпечення дотримання академічної доброчесності працівниками закладів вищої освіти та здобувачами вищої освіти, у тому числі створення і забезпечення функціонування ефективної системи запобігання та виявлення академічного плагіату; </w:t>
      </w:r>
    </w:p>
    <w:p w:rsidR="00C82B3E" w:rsidRPr="00462252" w:rsidRDefault="00C82B3E" w:rsidP="00C82B3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9) інших процедур і заходів.</w:t>
      </w:r>
    </w:p>
    <w:p w:rsidR="008771CB" w:rsidRPr="00462252" w:rsidRDefault="008771CB" w:rsidP="00873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537" w:rsidRPr="00462252" w:rsidRDefault="00883537" w:rsidP="0087327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</w:p>
    <w:p w:rsidR="00E04202" w:rsidRPr="00462252" w:rsidRDefault="00E04202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caps/>
          <w:sz w:val="28"/>
          <w:szCs w:val="28"/>
          <w:lang w:val="uk-UA"/>
        </w:rPr>
        <w:br w:type="page"/>
      </w:r>
    </w:p>
    <w:p w:rsidR="008771CB" w:rsidRPr="00462252" w:rsidRDefault="008771CB" w:rsidP="007660C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caps/>
          <w:sz w:val="28"/>
          <w:szCs w:val="28"/>
          <w:lang w:val="uk-UA"/>
        </w:rPr>
        <w:lastRenderedPageBreak/>
        <w:t>ІХ Інформація щодо моніторингу ОП</w:t>
      </w:r>
    </w:p>
    <w:p w:rsidR="008771CB" w:rsidRPr="00462252" w:rsidRDefault="008771CB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42CC7" w:rsidRPr="00462252" w:rsidRDefault="00E42CC7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ОПП «Право» розроблено відповідно до Стандарту вищої освіти за спеціальністю 081 Право за другим (магістерським) рівнем вищої освіти (наказ МОН № 1053 від 17.08.2020 р.), затверджено вченою радою МДУ (протокол № 3 від 23.09.2020 р.)</w:t>
      </w:r>
    </w:p>
    <w:p w:rsidR="00E42CC7" w:rsidRPr="00462252" w:rsidRDefault="00E42CC7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Моніторинг та перегляд освітньої програми здійснюється відповідно до «Положення про розробку, моніторинг, перегляд, удосконалення та закриття освітніх програм в Маріупольському державному університеті».</w:t>
      </w:r>
    </w:p>
    <w:p w:rsidR="00E42CC7" w:rsidRPr="00462252" w:rsidRDefault="00E42CC7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 основі проведеного моніторингу у березні-квітні 2021 року розроблено проєкт нової редакції ОП, який було розміщено на сайті університету для громадського обговорення. Після обговорень структури та компонентів ОП, з урахуванням інтересів здобувачів вищої освіти та пропозицій </w:t>
      </w:r>
      <w:proofErr w:type="spellStart"/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стейкхолдерів</w:t>
      </w:r>
      <w:proofErr w:type="spellEnd"/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, у червні 2021 року протоколом засідання Вченої ради МДУ </w:t>
      </w:r>
      <w:r w:rsidR="00EA1AF6" w:rsidRPr="00462252">
        <w:rPr>
          <w:rFonts w:ascii="Times New Roman" w:hAnsi="Times New Roman"/>
          <w:bCs/>
          <w:iCs/>
          <w:sz w:val="28"/>
          <w:szCs w:val="28"/>
          <w:lang w:val="uk-UA"/>
        </w:rPr>
        <w:t>№ 12 від 23.06.2021 р.</w:t>
      </w:r>
      <w:r w:rsidR="00AA112F"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>затверджено ОП для вступників на другий (магістерський) рівень вищої освіти 2021 року.</w:t>
      </w:r>
    </w:p>
    <w:p w:rsidR="00547AE8" w:rsidRPr="00462252" w:rsidRDefault="00E04202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У листопаді 2021 року з урахуванням рекомендацій </w:t>
      </w:r>
      <w:r w:rsidR="00D158DD" w:rsidRPr="000D7FC8">
        <w:rPr>
          <w:rFonts w:ascii="Times New Roman" w:hAnsi="Times New Roman"/>
          <w:sz w:val="28"/>
          <w:szCs w:val="28"/>
          <w:lang w:val="uk-UA" w:eastAsia="uk-UA" w:bidi="uk-UA"/>
        </w:rPr>
        <w:t>Експертної групи  з</w:t>
      </w:r>
      <w:r w:rsidR="00D158DD" w:rsidRPr="00462252">
        <w:rPr>
          <w:rFonts w:ascii="Times New Roman" w:hAnsi="Times New Roman"/>
          <w:sz w:val="26"/>
          <w:szCs w:val="26"/>
          <w:lang w:val="uk-UA" w:eastAsia="uk-UA" w:bidi="uk-UA"/>
        </w:rPr>
        <w:t xml:space="preserve"> </w:t>
      </w:r>
      <w:r w:rsidR="00D158DD" w:rsidRPr="0034689A">
        <w:rPr>
          <w:rFonts w:ascii="Times New Roman" w:hAnsi="Times New Roman"/>
          <w:bCs/>
          <w:iCs/>
          <w:sz w:val="28"/>
          <w:szCs w:val="28"/>
          <w:lang w:val="uk-UA"/>
        </w:rPr>
        <w:t>подальшого у</w:t>
      </w:r>
      <w:r w:rsidR="0034689A">
        <w:rPr>
          <w:rFonts w:ascii="Times New Roman" w:hAnsi="Times New Roman"/>
          <w:bCs/>
          <w:iCs/>
          <w:sz w:val="28"/>
          <w:szCs w:val="28"/>
          <w:lang w:val="uk-UA"/>
        </w:rPr>
        <w:t>досконалення освітньої програми</w:t>
      </w:r>
      <w:r w:rsidR="00D158DD" w:rsidRPr="003468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444338" w:rsidRPr="00462252">
        <w:rPr>
          <w:rFonts w:ascii="Times New Roman" w:hAnsi="Times New Roman"/>
          <w:bCs/>
          <w:iCs/>
          <w:sz w:val="28"/>
          <w:szCs w:val="28"/>
          <w:lang w:val="uk-UA"/>
        </w:rPr>
        <w:t xml:space="preserve">переглянуто та </w:t>
      </w:r>
      <w:r w:rsidR="0034689A">
        <w:rPr>
          <w:rFonts w:ascii="Times New Roman" w:hAnsi="Times New Roman"/>
          <w:bCs/>
          <w:iCs/>
          <w:sz w:val="28"/>
          <w:szCs w:val="28"/>
          <w:lang w:val="uk-UA"/>
        </w:rPr>
        <w:t xml:space="preserve">внесено відповідні зміни. </w:t>
      </w:r>
      <w:r w:rsidR="00547AE8" w:rsidRPr="00462252">
        <w:rPr>
          <w:rFonts w:ascii="Times New Roman" w:hAnsi="Times New Roman"/>
          <w:bCs/>
          <w:iCs/>
          <w:sz w:val="28"/>
          <w:szCs w:val="28"/>
          <w:lang w:val="uk-UA"/>
        </w:rPr>
        <w:t>Прийняті рішення оформлені у вигляді Аркуша обліку змін (додаток Б).</w:t>
      </w:r>
    </w:p>
    <w:p w:rsidR="00E42CC7" w:rsidRPr="00462252" w:rsidRDefault="00E42CC7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6C1251" w:rsidRPr="00462252" w:rsidRDefault="006C1251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463D40" w:rsidRPr="00462252" w:rsidRDefault="00463D40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463D40" w:rsidRPr="00462252" w:rsidRDefault="00463D40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t>Гарант освітньо-професійної програми «Право»</w:t>
      </w: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t>для другого (магістерського) рівня вищої освіти:</w:t>
      </w: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t xml:space="preserve">кандидат юридичних наук, доцент, </w:t>
      </w: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t>завідувач кафедри права та публічного адміністрування</w:t>
      </w: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t>Маріупольського державного університету</w:t>
      </w: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463D40" w:rsidRPr="00462252" w:rsidRDefault="00463D40" w:rsidP="007660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t>____________ Євген ЧЕРНИХ</w:t>
      </w:r>
    </w:p>
    <w:p w:rsidR="00463D40" w:rsidRPr="00462252" w:rsidRDefault="00463D40" w:rsidP="007660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6C1251" w:rsidRPr="00462252" w:rsidRDefault="006C1251" w:rsidP="006C125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27688A" w:rsidRPr="00462252" w:rsidRDefault="0027688A" w:rsidP="003442B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 w:eastAsia="uk-UA"/>
        </w:rPr>
      </w:pPr>
    </w:p>
    <w:p w:rsidR="0027688A" w:rsidRPr="00462252" w:rsidRDefault="0027688A" w:rsidP="00205153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  <w:sectPr w:rsidR="0027688A" w:rsidRPr="00462252" w:rsidSect="00193330">
          <w:headerReference w:type="first" r:id="rId8"/>
          <w:pgSz w:w="11906" w:h="16838"/>
          <w:pgMar w:top="851" w:right="1134" w:bottom="851" w:left="1134" w:header="720" w:footer="720" w:gutter="0"/>
          <w:cols w:space="720"/>
          <w:titlePg/>
          <w:docGrid w:linePitch="360"/>
        </w:sectPr>
      </w:pPr>
    </w:p>
    <w:p w:rsidR="008771CB" w:rsidRPr="00462252" w:rsidRDefault="008771CB" w:rsidP="0088353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lastRenderedPageBreak/>
        <w:t>Додаток А</w:t>
      </w:r>
    </w:p>
    <w:p w:rsidR="008771CB" w:rsidRPr="00462252" w:rsidRDefault="008771CB" w:rsidP="008835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 xml:space="preserve">Опис </w:t>
      </w:r>
      <w:r w:rsidR="0058530C" w:rsidRPr="00462252">
        <w:rPr>
          <w:rFonts w:ascii="Times New Roman" w:hAnsi="Times New Roman"/>
          <w:b/>
          <w:sz w:val="28"/>
          <w:szCs w:val="28"/>
          <w:lang w:val="uk-UA"/>
        </w:rPr>
        <w:t xml:space="preserve">обов’язкових </w:t>
      </w:r>
      <w:r w:rsidRPr="00462252">
        <w:rPr>
          <w:rFonts w:ascii="Times New Roman" w:hAnsi="Times New Roman"/>
          <w:b/>
          <w:sz w:val="28"/>
          <w:szCs w:val="28"/>
          <w:lang w:val="uk-UA"/>
        </w:rPr>
        <w:t>навчальних дисциплін</w:t>
      </w:r>
    </w:p>
    <w:p w:rsidR="008771CB" w:rsidRPr="00462252" w:rsidRDefault="008771CB" w:rsidP="008835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1CB" w:rsidRPr="00462252" w:rsidRDefault="008771CB" w:rsidP="008835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Дисципліни циклу загальної підготовки</w:t>
      </w:r>
    </w:p>
    <w:p w:rsidR="008771CB" w:rsidRPr="00462252" w:rsidRDefault="008771CB" w:rsidP="00883537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1CB" w:rsidRPr="00462252" w:rsidRDefault="008771CB" w:rsidP="00883537">
      <w:pPr>
        <w:pStyle w:val="aa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ОК 1 </w:t>
      </w:r>
      <w:r w:rsidR="0058530C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(ОКЗП 1.1.1) </w:t>
      </w: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>Методологія та організація наукових досліджень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 xml:space="preserve">Мета курсу: </w:t>
      </w:r>
      <w:r w:rsidRPr="00462252">
        <w:rPr>
          <w:rFonts w:ascii="Times New Roman" w:hAnsi="Times New Roman"/>
          <w:sz w:val="28"/>
          <w:szCs w:val="28"/>
          <w:lang w:val="uk-UA"/>
        </w:rPr>
        <w:t>формування системи знань та вмінь</w:t>
      </w:r>
      <w:r w:rsidRPr="0046225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62252">
        <w:rPr>
          <w:rFonts w:ascii="Times New Roman" w:hAnsi="Times New Roman"/>
          <w:bCs/>
          <w:sz w:val="28"/>
          <w:szCs w:val="28"/>
          <w:lang w:val="uk-UA" w:eastAsia="ru-RU"/>
        </w:rPr>
        <w:t>організації науково-дослідницької діяльності, тобто теоретичного й практичного підґрунтя для ефективного проведення наукових досліджень добувачами вищої освіти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формування знань з використання методів наукового пізнання для проведення науково-дослідної роботи; визначення </w:t>
      </w:r>
      <w:r w:rsidRPr="00462252">
        <w:rPr>
          <w:rFonts w:ascii="Times New Roman" w:hAnsi="Times New Roman"/>
          <w:bCs/>
          <w:sz w:val="28"/>
          <w:szCs w:val="28"/>
          <w:lang w:val="uk-UA" w:eastAsia="ru-RU"/>
        </w:rPr>
        <w:t>основ організації творчої діяльності, методів наукового пізнання; засвоєння вимог до підготовки та написанню наукових робіт, правила пошуку, накопичення та обробки наукової інформації; оволодіння правилами до змісту та структури наукових робіт, порядком оформлення наукових робіт; ознайомлення з вимогами до підготовки публікацій, рефератів, докладів.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b/>
          <w:bCs/>
          <w:sz w:val="28"/>
          <w:szCs w:val="28"/>
          <w:lang w:val="uk-UA" w:eastAsia="ru-RU"/>
        </w:rPr>
        <w:t>Змістові модулі:</w:t>
      </w:r>
    </w:p>
    <w:p w:rsidR="00BC556C" w:rsidRPr="00462252" w:rsidRDefault="00BC556C" w:rsidP="00883537">
      <w:pPr>
        <w:spacing w:after="0" w:line="240" w:lineRule="auto"/>
        <w:ind w:firstLine="708"/>
        <w:rPr>
          <w:rFonts w:ascii="Times New Roman" w:hAnsi="Times New Roman"/>
          <w:b/>
          <w:color w:val="000000"/>
          <w:spacing w:val="7"/>
          <w:sz w:val="28"/>
          <w:szCs w:val="28"/>
          <w:lang w:val="uk-UA" w:eastAsia="ru-RU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462252">
        <w:rPr>
          <w:rFonts w:ascii="Times New Roman" w:hAnsi="Times New Roman"/>
          <w:color w:val="000000"/>
          <w:spacing w:val="7"/>
          <w:sz w:val="28"/>
          <w:szCs w:val="28"/>
          <w:lang w:val="uk-UA" w:eastAsia="ru-RU"/>
        </w:rPr>
        <w:t>Специфіка науково-дослідницької діяльності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2. Організація і планування наукового дослідження</w:t>
      </w:r>
    </w:p>
    <w:p w:rsidR="008437DA" w:rsidRPr="00462252" w:rsidRDefault="008437DA" w:rsidP="00883537">
      <w:pPr>
        <w:pStyle w:val="a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437DA" w:rsidRPr="00462252" w:rsidRDefault="008437DA" w:rsidP="00883537">
      <w:pPr>
        <w:pStyle w:val="a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ОК 2 </w:t>
      </w:r>
      <w:r w:rsidR="0058530C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(ОКЗП 1.1.2) </w:t>
      </w: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>Академічне письмо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висвітлення теоретичних основ, питань методики, технології та організації науково-дослідницької діяльності, тобто теоретичного й практичного підґрунтя для ефективного проведення наукових досліджень з дотриманням норм академічного плагіату здобувачами вищої освіти 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визначення основних відомостей про академічне письмо; формування вмінь й практичних навичок проведення комунікаційного обміну шляхом використання відповідних зразків академічного письма; створення академічних текстів, документів, резолюцій, тощо, залежно від форми комунікації та способу викладу матеріалу; актуалізація інформації щодо інтерпретації академічного тексту (змістове наповнення,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інтертекстуальні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зв’язки, композиція та архітектоніка і т. ін.), психологічних, логічних та мовностилістичних засад його редагування, практичних навичок використання академічного письма в управлінській діяльності</w:t>
      </w:r>
      <w:r w:rsidRPr="0046225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Змістові модулі:</w:t>
      </w:r>
    </w:p>
    <w:p w:rsidR="00351AFC" w:rsidRPr="00462252" w:rsidRDefault="00351AFC" w:rsidP="00351A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1. Академічна грамотність</w:t>
      </w:r>
    </w:p>
    <w:p w:rsidR="00BC556C" w:rsidRPr="00462252" w:rsidRDefault="00351AF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2</w:t>
      </w:r>
      <w:r w:rsidR="00BC556C" w:rsidRPr="00462252">
        <w:rPr>
          <w:rFonts w:ascii="Times New Roman" w:hAnsi="Times New Roman"/>
          <w:sz w:val="28"/>
          <w:szCs w:val="28"/>
          <w:lang w:val="uk-UA"/>
        </w:rPr>
        <w:t>. Формування і розвиток академічної мобільності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3. Академічна доброчесність: сучасні вимоги</w:t>
      </w:r>
    </w:p>
    <w:p w:rsidR="008437DA" w:rsidRPr="00462252" w:rsidRDefault="008437DA" w:rsidP="0088353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771CB" w:rsidRPr="00462252" w:rsidRDefault="008771CB" w:rsidP="00883537">
      <w:pPr>
        <w:pStyle w:val="aa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ОК 3 </w:t>
      </w:r>
      <w:r w:rsidR="0058530C" w:rsidRPr="00462252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(ОКЗП 1.1.3) </w:t>
      </w:r>
      <w:r w:rsidRPr="00462252">
        <w:rPr>
          <w:rFonts w:ascii="Times New Roman" w:hAnsi="Times New Roman"/>
          <w:b/>
          <w:bCs/>
          <w:i/>
          <w:sz w:val="28"/>
          <w:szCs w:val="28"/>
          <w:lang w:val="uk-UA"/>
        </w:rPr>
        <w:t>Іноземна мова у професійному середовищі</w:t>
      </w:r>
    </w:p>
    <w:p w:rsidR="00BC556C" w:rsidRPr="00462252" w:rsidRDefault="00BC556C" w:rsidP="00883537">
      <w:pPr>
        <w:pStyle w:val="af2"/>
        <w:spacing w:after="0" w:line="240" w:lineRule="auto"/>
        <w:ind w:firstLine="717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 xml:space="preserve">Мета курсу: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формування комунікативної, лінгвістичної і соціокультурної компетенції; формування когнітивної компетенції у взаємозв’язку з іншими видами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компетенцій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>: навчально-пізнавальною, інформаційною, загальнонауковою, соціально-особистісною, загальнокультурною.</w:t>
      </w:r>
    </w:p>
    <w:p w:rsidR="00BC556C" w:rsidRPr="00462252" w:rsidRDefault="00BC556C" w:rsidP="00883537">
      <w:pPr>
        <w:pStyle w:val="af2"/>
        <w:spacing w:after="0" w:line="240" w:lineRule="auto"/>
        <w:ind w:firstLine="717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462252">
        <w:rPr>
          <w:rFonts w:ascii="Times New Roman" w:hAnsi="Times New Roman"/>
          <w:sz w:val="28"/>
          <w:szCs w:val="28"/>
          <w:lang w:val="uk-UA"/>
        </w:rPr>
        <w:t>: удосконалення навичок і вмінь з англійської мови, набутих протягом навчання у ЗВО у різних видах мовленнєвої діяльності для іншомовного усного та писемного спілкування в професійній сфері.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Змістові модулі: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Crime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criminal</w:t>
      </w:r>
      <w:proofErr w:type="spellEnd"/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Judicial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branch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power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court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system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>)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Punishment</w:t>
      </w:r>
      <w:proofErr w:type="spellEnd"/>
    </w:p>
    <w:p w:rsidR="00883537" w:rsidRPr="00462252" w:rsidRDefault="00883537" w:rsidP="00883537">
      <w:pPr>
        <w:pStyle w:val="a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771CB" w:rsidRPr="00462252" w:rsidRDefault="008771CB" w:rsidP="008835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00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Дисципліни циклу професійної підготовки</w:t>
      </w:r>
    </w:p>
    <w:p w:rsidR="0058530C" w:rsidRPr="00462252" w:rsidRDefault="0058530C" w:rsidP="00883537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874BC" w:rsidRPr="00462252" w:rsidRDefault="001874BC" w:rsidP="008835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>ОК 4 (ОКПП 1.2.1) Принцип верховенства права та проблеми його реалізації</w:t>
      </w:r>
    </w:p>
    <w:p w:rsidR="00BC556C" w:rsidRPr="00462252" w:rsidRDefault="00BC556C" w:rsidP="00883537">
      <w:pPr>
        <w:pStyle w:val="af2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462252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462252">
        <w:rPr>
          <w:rFonts w:ascii="Times New Roman" w:hAnsi="Times New Roman"/>
          <w:sz w:val="28"/>
          <w:szCs w:val="28"/>
          <w:lang w:val="uk-UA"/>
        </w:rPr>
        <w:t>формування у здобувачів вищої освіти здатності сприймати події й проблеми суспільного життя через призму поваги до верховенства права; розуміння природи і змісту принципу верховенства права для правового розвитку; оцінювання та відокремлення офіційних правових практик з точки зору міжнародних стандартів верховенства права.</w:t>
      </w:r>
    </w:p>
    <w:p w:rsidR="00BC556C" w:rsidRPr="00462252" w:rsidRDefault="00BC556C" w:rsidP="00883537">
      <w:pPr>
        <w:pStyle w:val="af2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462252">
        <w:rPr>
          <w:rFonts w:ascii="Times New Roman" w:hAnsi="Times New Roman"/>
          <w:i/>
          <w:spacing w:val="-3"/>
          <w:sz w:val="28"/>
          <w:szCs w:val="28"/>
          <w:lang w:val="uk-UA"/>
        </w:rPr>
        <w:t>:</w:t>
      </w:r>
      <w:r w:rsidRPr="00462252">
        <w:rPr>
          <w:rFonts w:ascii="Times New Roman" w:hAnsi="Times New Roman"/>
          <w:spacing w:val="-3"/>
          <w:sz w:val="28"/>
          <w:szCs w:val="28"/>
          <w:lang w:val="uk-UA"/>
        </w:rPr>
        <w:t xml:space="preserve"> визначення співвідношення принципу верховенства права та принципу законності в доктринальному вимірі; </w:t>
      </w:r>
      <w:r w:rsidRPr="00462252">
        <w:rPr>
          <w:rFonts w:ascii="Times New Roman" w:hAnsi="Times New Roman"/>
          <w:sz w:val="28"/>
          <w:szCs w:val="28"/>
          <w:lang w:val="uk-UA"/>
        </w:rPr>
        <w:t>сприймання подій та проблем суспільного життя в контексті принципу верховенства права; аргументування правової і політичної цінності принципу верховенства права для функціонування та розвитку демократичних суспільств; оцінювання й аргументування переваг та недоліків формальних та змістовних (матеріальних) теорій верховенства права, яким відповідають вузький та широкий методологічні підходи; екстраполювання вимог принципу верховенства права на правотворчу та правозастосовну практики й на професійну діяльність правника; оцінювання національних правових практик з позиції міжнародних стандартів верховенства права; з’ясування системних зв’язків між верховенством права, правами людини та конституційним устроєм держави.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 xml:space="preserve">Змістові модулі: 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1. Теоретико-методологічні засади принципу верховенства права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2. Нормативне закріплення та реалізація принципу верховенства права</w:t>
      </w:r>
    </w:p>
    <w:p w:rsidR="001874BC" w:rsidRPr="00462252" w:rsidRDefault="001874BC" w:rsidP="00883537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74BC" w:rsidRPr="00462252" w:rsidRDefault="001874BC" w:rsidP="008835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>ОК 5 (ОКПП 1.2.2) Захист прав за національним та європейським правом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оволодіння теоретичними знаннями з питань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захисту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; вироблення практичних вмінь і навичок щодо застосування міжнародних нормативно-правових актів, законів України, принципів, методів, технологій та процедур при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захисти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; формування вмінь та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компетенцій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, необхідних для виконання функцій і реалізації правознавця з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захисту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C556C" w:rsidRPr="00462252" w:rsidRDefault="00BC556C" w:rsidP="00883537">
      <w:pPr>
        <w:pStyle w:val="1"/>
        <w:tabs>
          <w:tab w:val="left" w:pos="147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курсу:</w:t>
      </w:r>
      <w:r w:rsidR="00686DA0" w:rsidRPr="004622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засвоєння теоретичних засад у сфері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захисту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, основних тенденцій та напрямів їх еволюції; визначення суті, законів, принципів і механізмів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захисту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в розвитку суспільства;</w:t>
      </w:r>
      <w:r w:rsidR="00686DA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характеристика основ методології, технології та процедур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захисту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>;</w:t>
      </w:r>
      <w:r w:rsidR="00686DA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вивчення методів моніторингу та контролю за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захистом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на національному,</w:t>
      </w:r>
      <w:r w:rsidR="00686DA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>регіональному та місцевому рівнях;</w:t>
      </w:r>
      <w:r w:rsidR="00686DA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оволодіння навичками розроблення та впровадження заходів із забезпечення результативної та ефективної діяльності з </w:t>
      </w:r>
      <w:r w:rsidRPr="004622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захисту прав за національним та європейським правом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62252" w:rsidRPr="00462252" w:rsidRDefault="00462252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Змістові модулі:</w:t>
      </w:r>
    </w:p>
    <w:p w:rsidR="00BC556C" w:rsidRPr="00462252" w:rsidRDefault="00BC556C" w:rsidP="00883537">
      <w:pPr>
        <w:tabs>
          <w:tab w:val="left" w:pos="284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Загально-теоретичні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аспекти захисту прав та свобод людини 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lastRenderedPageBreak/>
        <w:t xml:space="preserve">2. Міжнародна практика захисту прав у судах ЄС та РЄ: теорія та практика </w:t>
      </w:r>
    </w:p>
    <w:p w:rsidR="001874BC" w:rsidRPr="00462252" w:rsidRDefault="001874BC" w:rsidP="008835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74BC" w:rsidRPr="00462252" w:rsidRDefault="001874BC" w:rsidP="0088353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ОК </w:t>
      </w:r>
      <w:r w:rsidR="00CB2B18" w:rsidRPr="00462252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 (ОКПП 1.2.</w:t>
      </w:r>
      <w:r w:rsidR="00FB076F" w:rsidRPr="00462252"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) </w:t>
      </w:r>
      <w:r w:rsidR="00421EDC" w:rsidRPr="00462252">
        <w:rPr>
          <w:rFonts w:ascii="Times New Roman" w:hAnsi="Times New Roman"/>
          <w:b/>
          <w:i/>
          <w:sz w:val="28"/>
          <w:szCs w:val="28"/>
          <w:lang w:val="uk-UA"/>
        </w:rPr>
        <w:t>Міграційне право</w:t>
      </w:r>
    </w:p>
    <w:p w:rsidR="00BC556C" w:rsidRPr="00462252" w:rsidRDefault="00BC556C" w:rsidP="008835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</w:t>
      </w:r>
      <w:bookmarkStart w:id="0" w:name="_Hlk49314232"/>
      <w:r w:rsidRPr="00462252">
        <w:rPr>
          <w:rFonts w:ascii="Times New Roman" w:hAnsi="Times New Roman"/>
          <w:sz w:val="28"/>
          <w:szCs w:val="28"/>
          <w:lang w:val="uk-UA"/>
        </w:rPr>
        <w:t>формування у здобувачів вищої освіти теоретичних і практичних знань, умінь і навичок практичної діяльності, інших компетентностей</w:t>
      </w:r>
      <w:bookmarkEnd w:id="0"/>
      <w:r w:rsidRPr="00462252">
        <w:rPr>
          <w:rFonts w:ascii="Times New Roman" w:hAnsi="Times New Roman"/>
          <w:sz w:val="28"/>
          <w:szCs w:val="28"/>
          <w:lang w:val="uk-UA"/>
        </w:rPr>
        <w:t xml:space="preserve"> щодо загальних закономірностей розвитку теорії міграційного права, законодавства у сфері регулювання міграційних процесів, особливостей застосування норм права у діяльності органів публічної адміністрації, що здійснюють свої повноваження у сфері міграційних процесів</w:t>
      </w:r>
    </w:p>
    <w:p w:rsidR="00BC556C" w:rsidRPr="00462252" w:rsidRDefault="00BC556C" w:rsidP="00883537">
      <w:pPr>
        <w:pStyle w:val="Default"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462252">
        <w:rPr>
          <w:rFonts w:eastAsia="Calibri"/>
          <w:i/>
          <w:color w:val="auto"/>
          <w:sz w:val="28"/>
          <w:szCs w:val="28"/>
          <w:lang w:val="uk-UA" w:eastAsia="en-US"/>
        </w:rPr>
        <w:t>Завдання курсу</w:t>
      </w:r>
      <w:r w:rsidRPr="00462252">
        <w:rPr>
          <w:rFonts w:eastAsia="Calibri"/>
          <w:color w:val="auto"/>
          <w:sz w:val="28"/>
          <w:szCs w:val="28"/>
          <w:lang w:val="uk-UA" w:eastAsia="en-US"/>
        </w:rPr>
        <w:t>:</w:t>
      </w:r>
      <w:r w:rsidRPr="00462252">
        <w:rPr>
          <w:rFonts w:eastAsia="Calibri"/>
          <w:b/>
          <w:color w:val="auto"/>
          <w:sz w:val="28"/>
          <w:szCs w:val="28"/>
          <w:lang w:val="uk-UA" w:eastAsia="en-US"/>
        </w:rPr>
        <w:t xml:space="preserve"> </w:t>
      </w:r>
      <w:r w:rsidRPr="00462252">
        <w:rPr>
          <w:rFonts w:eastAsia="Calibri"/>
          <w:color w:val="auto"/>
          <w:sz w:val="28"/>
          <w:szCs w:val="28"/>
          <w:lang w:val="uk-UA" w:eastAsia="en-US"/>
        </w:rPr>
        <w:t>опанування понятійно-категоріального апарату теорії міграційного права; засвоєння системи чинних нормативно-правових актів у сфері регулювання міграційних правовідносин з метою правильного їх застосування у практичній діяльності; формування навичок правильного та повного розв’язання практичних ситуацій і завдань, що виникають у міграційних правовідносинах; формування системи знань й умінь у сфері правозастосовної діяльності норм міграційного права у відповідних правовідносинах; визначення</w:t>
      </w:r>
      <w:r w:rsidRPr="00462252">
        <w:rPr>
          <w:sz w:val="28"/>
          <w:szCs w:val="28"/>
          <w:lang w:val="uk-UA"/>
        </w:rPr>
        <w:t xml:space="preserve"> заходів державного примусу, зокрема, заходів юридичної відповідальності за порушення міграційного законодавства</w:t>
      </w:r>
      <w:r w:rsidRPr="00462252">
        <w:rPr>
          <w:rFonts w:eastAsia="Calibri"/>
          <w:color w:val="auto"/>
          <w:sz w:val="28"/>
          <w:szCs w:val="28"/>
          <w:lang w:val="uk-UA" w:eastAsia="en-US"/>
        </w:rPr>
        <w:t>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Змістові модулі: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1. Загальні положення міграційного права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2. Характеристика окремих інститутів міграційного права</w:t>
      </w:r>
    </w:p>
    <w:p w:rsidR="00BC556C" w:rsidRPr="00462252" w:rsidRDefault="00BC556C" w:rsidP="008835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874BC" w:rsidRPr="00462252" w:rsidRDefault="001874BC" w:rsidP="0088353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ОК </w:t>
      </w:r>
      <w:r w:rsidR="00CB2B18" w:rsidRPr="00462252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 (ОКПП 1.2.</w:t>
      </w:r>
      <w:r w:rsidR="00FB076F" w:rsidRPr="00462252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) </w:t>
      </w:r>
      <w:r w:rsidR="004E696A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Нормотворча, </w:t>
      </w:r>
      <w:proofErr w:type="spellStart"/>
      <w:r w:rsidR="004E696A" w:rsidRPr="00462252">
        <w:rPr>
          <w:rFonts w:ascii="Times New Roman" w:hAnsi="Times New Roman"/>
          <w:b/>
          <w:i/>
          <w:sz w:val="28"/>
          <w:szCs w:val="28"/>
          <w:lang w:val="uk-UA"/>
        </w:rPr>
        <w:t>п</w:t>
      </w:r>
      <w:r w:rsidRPr="00462252">
        <w:rPr>
          <w:rFonts w:ascii="Times New Roman" w:hAnsi="Times New Roman"/>
          <w:b/>
          <w:i/>
          <w:iCs/>
          <w:sz w:val="28"/>
          <w:szCs w:val="28"/>
          <w:lang w:val="uk-UA"/>
        </w:rPr>
        <w:t>равотлумачна</w:t>
      </w:r>
      <w:proofErr w:type="spellEnd"/>
      <w:r w:rsidRPr="00462252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та правозастосовна техніка</w:t>
      </w:r>
    </w:p>
    <w:p w:rsidR="00914B27" w:rsidRPr="00462252" w:rsidRDefault="00914B27" w:rsidP="0091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опанування нормотворчої техніки та правотворчої термінології; надання систематизованого матеріалу в сфері застосування норм права, зокрема, щодо поняття та вимог до застосування норм права; юридичної та фактичної кваліфікації справи у процесі застосування норм права; дії норми права у часі, просторі та за колом осіб; поняття і способів тлумачення норм права; юридичних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презумпцій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та фікцій; подолання колізій між нормами права; поняття прогалин у законодавстві і шляхи їх подолання. </w:t>
      </w:r>
    </w:p>
    <w:p w:rsidR="00914B27" w:rsidRPr="00462252" w:rsidRDefault="00914B27" w:rsidP="0091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: засвоєння теоретичних засад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нормотворчості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, правозастосування та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правотлумачення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; визначення суті, принципів і механізмів правозастосування як особливої форми реалізації права; характеристика основ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нормотворчості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та розроблення нормативно-правових актів; вивчення основ теорії та практики застосування юридичної техніки; оволодіння навичками подолання колізій та прогалин норм права у правозастосовній та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правотлумачній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діяльності.</w:t>
      </w:r>
    </w:p>
    <w:p w:rsidR="00914B27" w:rsidRPr="00462252" w:rsidRDefault="00914B27" w:rsidP="0091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Змістові модулі</w:t>
      </w:r>
      <w:r w:rsidRPr="00462252">
        <w:rPr>
          <w:rFonts w:ascii="Times New Roman" w:hAnsi="Times New Roman"/>
          <w:sz w:val="28"/>
          <w:szCs w:val="28"/>
          <w:lang w:val="uk-UA"/>
        </w:rPr>
        <w:t>:</w:t>
      </w:r>
    </w:p>
    <w:p w:rsidR="00914B27" w:rsidRPr="00462252" w:rsidRDefault="00914B27" w:rsidP="0091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Нормотворчість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та нормотворча техніка.</w:t>
      </w:r>
    </w:p>
    <w:p w:rsidR="00914B27" w:rsidRPr="00462252" w:rsidRDefault="00914B27" w:rsidP="0091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 xml:space="preserve">2. Тлумачення норм права та </w:t>
      </w:r>
      <w:proofErr w:type="spellStart"/>
      <w:r w:rsidRPr="00462252">
        <w:rPr>
          <w:rFonts w:ascii="Times New Roman" w:hAnsi="Times New Roman"/>
          <w:sz w:val="28"/>
          <w:szCs w:val="28"/>
          <w:lang w:val="uk-UA"/>
        </w:rPr>
        <w:t>правотлумачна</w:t>
      </w:r>
      <w:proofErr w:type="spellEnd"/>
      <w:r w:rsidRPr="00462252">
        <w:rPr>
          <w:rFonts w:ascii="Times New Roman" w:hAnsi="Times New Roman"/>
          <w:sz w:val="28"/>
          <w:szCs w:val="28"/>
          <w:lang w:val="uk-UA"/>
        </w:rPr>
        <w:t xml:space="preserve"> техніка.</w:t>
      </w:r>
    </w:p>
    <w:p w:rsidR="00AD0094" w:rsidRPr="00462252" w:rsidRDefault="00AD0094" w:rsidP="0091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3. Теоретичні засади та практичні аспекти правозастосування.</w:t>
      </w:r>
    </w:p>
    <w:p w:rsidR="001874BC" w:rsidRPr="00462252" w:rsidRDefault="001874BC" w:rsidP="0088353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1874BC" w:rsidRPr="00462252" w:rsidRDefault="00CB2B18" w:rsidP="0088353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>ОК 8</w:t>
      </w:r>
      <w:r w:rsidR="001874BC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 (ОКПП 1.2.</w:t>
      </w:r>
      <w:r w:rsidR="00FB076F" w:rsidRPr="00462252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1874BC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) </w:t>
      </w:r>
      <w:r w:rsidR="001874BC" w:rsidRPr="00462252">
        <w:rPr>
          <w:rFonts w:ascii="Times New Roman" w:hAnsi="Times New Roman"/>
          <w:b/>
          <w:i/>
          <w:iCs/>
          <w:sz w:val="28"/>
          <w:szCs w:val="28"/>
          <w:lang w:val="uk-UA"/>
        </w:rPr>
        <w:t>Проблеми міжнародного приватного та публічного права</w:t>
      </w:r>
    </w:p>
    <w:p w:rsidR="00E776B9" w:rsidRPr="00462252" w:rsidRDefault="00E776B9" w:rsidP="0088353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вивчення курсу</w:t>
      </w:r>
      <w:r w:rsidRPr="00462252">
        <w:rPr>
          <w:rFonts w:ascii="Times New Roman" w:hAnsi="Times New Roman"/>
          <w:sz w:val="28"/>
          <w:szCs w:val="28"/>
          <w:lang w:val="uk-UA"/>
        </w:rPr>
        <w:t>: набуття глибоких знань про особливості міжнародного публічного та приватного права, методи і засоби міжнародно-правов</w:t>
      </w:r>
      <w:r w:rsidR="003C2883" w:rsidRPr="00462252">
        <w:rPr>
          <w:rFonts w:ascii="Times New Roman" w:hAnsi="Times New Roman"/>
          <w:sz w:val="28"/>
          <w:szCs w:val="28"/>
          <w:lang w:val="uk-UA"/>
        </w:rPr>
        <w:t>ої діяльності;</w:t>
      </w:r>
      <w:r w:rsidRPr="00462252">
        <w:rPr>
          <w:rFonts w:ascii="Times New Roman" w:hAnsi="Times New Roman"/>
          <w:sz w:val="28"/>
          <w:szCs w:val="28"/>
          <w:lang w:val="uk-UA"/>
        </w:rPr>
        <w:t xml:space="preserve"> навичок користування правовим інструментарієм. </w:t>
      </w:r>
    </w:p>
    <w:p w:rsidR="00E776B9" w:rsidRPr="00462252" w:rsidRDefault="00E776B9" w:rsidP="00883537">
      <w:pPr>
        <w:pStyle w:val="14"/>
        <w:spacing w:before="0" w:line="240" w:lineRule="auto"/>
        <w:ind w:left="0" w:right="0" w:firstLine="567"/>
        <w:jc w:val="both"/>
      </w:pPr>
      <w:r w:rsidRPr="00462252">
        <w:rPr>
          <w:i/>
        </w:rPr>
        <w:t>Завдання курсу</w:t>
      </w:r>
      <w:r w:rsidRPr="00462252">
        <w:t>: формування навичок роботи з нормативними матеріалами, вміння застосовувати здобуті теоретичні знання у вирішенні практичних питань.</w:t>
      </w:r>
    </w:p>
    <w:p w:rsidR="00E776B9" w:rsidRPr="00462252" w:rsidRDefault="00E776B9" w:rsidP="00883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Змістові модулі:</w:t>
      </w:r>
    </w:p>
    <w:p w:rsidR="00E776B9" w:rsidRPr="00462252" w:rsidRDefault="00E776B9" w:rsidP="00883537">
      <w:pPr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462252">
        <w:rPr>
          <w:rFonts w:ascii="Times New Roman" w:hAnsi="Times New Roman"/>
          <w:bCs/>
          <w:sz w:val="28"/>
          <w:szCs w:val="28"/>
          <w:lang w:val="uk-UA"/>
        </w:rPr>
        <w:lastRenderedPageBreak/>
        <w:t>1. Проблеми міжнародного приватного права</w:t>
      </w:r>
      <w:r w:rsidR="009332E5" w:rsidRPr="00462252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776B9" w:rsidRPr="00462252" w:rsidRDefault="00E776B9" w:rsidP="0088353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2. Проблеми міжнародного публічного права.</w:t>
      </w:r>
    </w:p>
    <w:p w:rsidR="001874BC" w:rsidRPr="00462252" w:rsidRDefault="001874BC" w:rsidP="008835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1874BC" w:rsidRPr="00462252" w:rsidRDefault="00CB2B18" w:rsidP="0088353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i/>
          <w:sz w:val="28"/>
          <w:szCs w:val="28"/>
          <w:lang w:val="uk-UA"/>
        </w:rPr>
        <w:t>ОК 9</w:t>
      </w:r>
      <w:r w:rsidR="001874BC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 (ОКПП 1.2.</w:t>
      </w:r>
      <w:r w:rsidR="00FB076F" w:rsidRPr="00462252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1874BC" w:rsidRPr="00462252">
        <w:rPr>
          <w:rFonts w:ascii="Times New Roman" w:hAnsi="Times New Roman"/>
          <w:b/>
          <w:i/>
          <w:sz w:val="28"/>
          <w:szCs w:val="28"/>
          <w:lang w:val="uk-UA"/>
        </w:rPr>
        <w:t xml:space="preserve">) </w:t>
      </w:r>
      <w:r w:rsidR="001874BC" w:rsidRPr="00462252">
        <w:rPr>
          <w:rFonts w:ascii="Times New Roman" w:hAnsi="Times New Roman"/>
          <w:b/>
          <w:i/>
          <w:iCs/>
          <w:sz w:val="28"/>
          <w:szCs w:val="28"/>
          <w:lang w:val="uk-UA"/>
        </w:rPr>
        <w:t>Теорія та практика застосування кримінального та кримінально-процесуального законодавства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Мета курсу</w:t>
      </w:r>
      <w:r w:rsidRPr="00462252">
        <w:rPr>
          <w:rFonts w:ascii="Times New Roman" w:hAnsi="Times New Roman"/>
          <w:sz w:val="28"/>
          <w:szCs w:val="28"/>
          <w:lang w:val="uk-UA"/>
        </w:rPr>
        <w:t>: формування теоретичних і практичних знань, умінь і навичок практичної діяльності, інших компетентностей у сфері діяльності органів досудового</w:t>
      </w:r>
      <w:r w:rsidR="00686DA0" w:rsidRPr="0046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252">
        <w:rPr>
          <w:rFonts w:ascii="Times New Roman" w:hAnsi="Times New Roman"/>
          <w:sz w:val="28"/>
          <w:szCs w:val="28"/>
          <w:lang w:val="uk-UA"/>
        </w:rPr>
        <w:t>розслідування, прокуратури і суду з розслідування обставин кримінальних правопорушень, форм здійснення процесуального прокурорського керівництва і судового контролю на досудових стадіях кримінального провадження, а також формування практичних навичок правильного застосування кримінального процесуального закону при проведенні процесуальних дій, прийняття та оформлення процесуальних рішень.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i/>
          <w:sz w:val="28"/>
          <w:szCs w:val="28"/>
          <w:lang w:val="uk-UA"/>
        </w:rPr>
        <w:t>Завдання курсу</w:t>
      </w:r>
      <w:r w:rsidRPr="00462252">
        <w:rPr>
          <w:rFonts w:ascii="Times New Roman" w:hAnsi="Times New Roman"/>
          <w:sz w:val="28"/>
          <w:szCs w:val="28"/>
          <w:lang w:val="uk-UA"/>
        </w:rPr>
        <w:t>: визначення кримінальне та кримінальне процесуальне право як елемент формування правової системи України; дослідження проблеми формування кримінального та кримінального процесуального законодавства; визначення форми пошуку ефективних рішень різних проблем кримінального та кримінального процесуального законодавства з урахуванням їх наслідків для суспільства й держави; навчання самостійно поповнювати і поглиблювати свої знання, визначати, обґрунтовувати і обстоювати свою правову позицію; вміння робити аналіз проблемної ситуації і формулювання рекомендацій про кращі варіанти рішень.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2252">
        <w:rPr>
          <w:rFonts w:ascii="Times New Roman" w:hAnsi="Times New Roman"/>
          <w:b/>
          <w:sz w:val="28"/>
          <w:szCs w:val="28"/>
          <w:lang w:val="uk-UA"/>
        </w:rPr>
        <w:t>Змістові модулі: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1. Проблеми кримінального права</w:t>
      </w:r>
    </w:p>
    <w:p w:rsidR="00BC556C" w:rsidRPr="00462252" w:rsidRDefault="00BC556C" w:rsidP="00883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t>2. Проблеми кримінального процесу</w:t>
      </w:r>
    </w:p>
    <w:p w:rsidR="0058530C" w:rsidRPr="00462252" w:rsidRDefault="0058530C" w:rsidP="0088353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A65E3" w:rsidRPr="00462252" w:rsidRDefault="0062368A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sz w:val="28"/>
          <w:szCs w:val="28"/>
          <w:lang w:val="uk-UA" w:eastAsia="uk-UA" w:bidi="uk-UA"/>
        </w:rPr>
        <w:br w:type="page"/>
      </w:r>
    </w:p>
    <w:p w:rsidR="00444338" w:rsidRPr="00462252" w:rsidRDefault="00444338" w:rsidP="0044433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462252">
        <w:rPr>
          <w:rFonts w:ascii="Times New Roman" w:hAnsi="Times New Roman"/>
          <w:sz w:val="28"/>
          <w:szCs w:val="28"/>
          <w:lang w:val="uk-UA"/>
        </w:rPr>
        <w:lastRenderedPageBreak/>
        <w:t>Додаток Б</w:t>
      </w:r>
    </w:p>
    <w:p w:rsidR="0062368A" w:rsidRPr="00462252" w:rsidRDefault="0062368A" w:rsidP="006236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 w:rsidRPr="00462252">
        <w:rPr>
          <w:rFonts w:ascii="Times New Roman" w:hAnsi="Times New Roman"/>
          <w:b/>
          <w:sz w:val="28"/>
          <w:szCs w:val="28"/>
          <w:lang w:val="uk-UA" w:eastAsia="uk-UA" w:bidi="uk-UA"/>
        </w:rPr>
        <w:t>Аркуш обліку змін</w:t>
      </w:r>
    </w:p>
    <w:p w:rsidR="00463D40" w:rsidRPr="00462252" w:rsidRDefault="00463D40" w:rsidP="006236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4394"/>
        <w:gridCol w:w="1560"/>
      </w:tblGrid>
      <w:tr w:rsidR="0062368A" w:rsidRPr="00462252" w:rsidTr="00B77249">
        <w:tc>
          <w:tcPr>
            <w:tcW w:w="675" w:type="dxa"/>
          </w:tcPr>
          <w:p w:rsidR="0062368A" w:rsidRPr="00462252" w:rsidRDefault="0062368A" w:rsidP="005D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686" w:type="dxa"/>
          </w:tcPr>
          <w:p w:rsidR="0062368A" w:rsidRPr="00462252" w:rsidRDefault="0062368A" w:rsidP="005D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/>
              </w:rPr>
              <w:t>№ та зміст пункту, до якого вносяться зміни</w:t>
            </w:r>
          </w:p>
        </w:tc>
        <w:tc>
          <w:tcPr>
            <w:tcW w:w="4394" w:type="dxa"/>
          </w:tcPr>
          <w:p w:rsidR="0062368A" w:rsidRPr="00462252" w:rsidRDefault="0062368A" w:rsidP="005D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/>
              </w:rPr>
              <w:t>Підстава внесення змін</w:t>
            </w:r>
          </w:p>
        </w:tc>
        <w:tc>
          <w:tcPr>
            <w:tcW w:w="1560" w:type="dxa"/>
          </w:tcPr>
          <w:p w:rsidR="0062368A" w:rsidRPr="00462252" w:rsidRDefault="0062368A" w:rsidP="005D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/>
              </w:rPr>
              <w:t>Підпис гаранта ОП</w:t>
            </w:r>
          </w:p>
        </w:tc>
      </w:tr>
      <w:tr w:rsidR="0062368A" w:rsidRPr="00417BEC" w:rsidTr="00B77249">
        <w:tc>
          <w:tcPr>
            <w:tcW w:w="675" w:type="dxa"/>
          </w:tcPr>
          <w:p w:rsidR="0062368A" w:rsidRPr="00462252" w:rsidRDefault="0062579C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1</w:t>
            </w:r>
          </w:p>
        </w:tc>
        <w:tc>
          <w:tcPr>
            <w:tcW w:w="3686" w:type="dxa"/>
          </w:tcPr>
          <w:p w:rsidR="0062368A" w:rsidRPr="00462252" w:rsidRDefault="000F0B30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Замість науково-дослідної практики </w:t>
            </w:r>
            <w:r w:rsidR="00900A89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(2, 3 семестр)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введено виробничу практику 1 (1</w:t>
            </w:r>
            <w:r w:rsidR="00900A89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семестр), виробничу практику 2 (2 семестр), переддипломну практику (3 семестр)</w:t>
            </w:r>
          </w:p>
        </w:tc>
        <w:tc>
          <w:tcPr>
            <w:tcW w:w="4394" w:type="dxa"/>
          </w:tcPr>
          <w:p w:rsidR="0062368A" w:rsidRPr="00462252" w:rsidRDefault="000F0B30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Положення про проведення практик здобувачів вищої освіти Маріупольського державного університету </w:t>
            </w:r>
            <w:r w:rsidR="00C42060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(затверджено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протоколом Вченої ради МДУ від 24.02.2021 № 8</w:t>
            </w:r>
            <w:r w:rsidR="00C42060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,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введено в дію наказом МДУ від 25.02.2021 № 60</w:t>
            </w:r>
            <w:r w:rsidR="00C42060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)</w:t>
            </w:r>
          </w:p>
          <w:p w:rsidR="000F0B30" w:rsidRPr="00462252" w:rsidRDefault="000F0B30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http://mdu.in.ua/Ucheb/normativnye/polozhennja_pro_provedennja_praktik.pdf</w:t>
            </w:r>
          </w:p>
        </w:tc>
        <w:tc>
          <w:tcPr>
            <w:tcW w:w="1560" w:type="dxa"/>
          </w:tcPr>
          <w:p w:rsidR="0062368A" w:rsidRPr="00462252" w:rsidRDefault="0062368A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62368A" w:rsidRPr="00462252" w:rsidTr="00B77249">
        <w:tc>
          <w:tcPr>
            <w:tcW w:w="675" w:type="dxa"/>
          </w:tcPr>
          <w:p w:rsidR="0062368A" w:rsidRPr="00462252" w:rsidRDefault="00AA112F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2</w:t>
            </w:r>
          </w:p>
        </w:tc>
        <w:tc>
          <w:tcPr>
            <w:tcW w:w="3686" w:type="dxa"/>
          </w:tcPr>
          <w:p w:rsidR="0062368A" w:rsidRPr="00462252" w:rsidRDefault="00AA112F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Обов’язкові дисципліни професійної підготовки «</w:t>
            </w:r>
            <w:r w:rsidR="00E01E94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Проблеми господарського права та процесу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»</w:t>
            </w:r>
            <w:r w:rsidR="00E01E94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,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«</w:t>
            </w:r>
            <w:r w:rsidR="00E01E94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Проблеми конституційного права та процесу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»</w:t>
            </w:r>
            <w:r w:rsidR="00E01E94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перенесено до вибіркових компонентів</w:t>
            </w:r>
          </w:p>
        </w:tc>
        <w:tc>
          <w:tcPr>
            <w:tcW w:w="4394" w:type="dxa"/>
          </w:tcPr>
          <w:p w:rsidR="0062368A" w:rsidRPr="00462252" w:rsidRDefault="00317661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Пропозиції </w:t>
            </w: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стейкхолдерів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в результаті моніторингу ОП</w:t>
            </w:r>
            <w:r w:rsidR="00B8642A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(протокол засідання кафедри права та публічного адміністрування від 18.05.2021 № 14)</w:t>
            </w:r>
          </w:p>
        </w:tc>
        <w:tc>
          <w:tcPr>
            <w:tcW w:w="1560" w:type="dxa"/>
          </w:tcPr>
          <w:p w:rsidR="0062368A" w:rsidRPr="00462252" w:rsidRDefault="0062368A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317661" w:rsidRPr="00417BEC" w:rsidTr="00B77249">
        <w:tc>
          <w:tcPr>
            <w:tcW w:w="675" w:type="dxa"/>
          </w:tcPr>
          <w:p w:rsidR="00317661" w:rsidRPr="00462252" w:rsidRDefault="00317661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3</w:t>
            </w:r>
          </w:p>
        </w:tc>
        <w:tc>
          <w:tcPr>
            <w:tcW w:w="3686" w:type="dxa"/>
          </w:tcPr>
          <w:p w:rsidR="00317661" w:rsidRPr="00462252" w:rsidRDefault="00317661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До обов’язкових дисциплін професійної підготовки додано «Принцип верховенства права та проблеми його реалізації», «</w:t>
            </w: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Правотлумачна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та правозастосовна техніка», «Міграційне право»</w:t>
            </w:r>
          </w:p>
        </w:tc>
        <w:tc>
          <w:tcPr>
            <w:tcW w:w="4394" w:type="dxa"/>
          </w:tcPr>
          <w:p w:rsidR="00317661" w:rsidRPr="00462252" w:rsidRDefault="00317661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Пропозиції </w:t>
            </w: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стейкхолдерів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</w:t>
            </w:r>
            <w:r w:rsidR="00900A89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та здобувачів вищої освіти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в результаті моніторингу ОП</w:t>
            </w:r>
            <w:r w:rsidR="00247B28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(протокол</w:t>
            </w:r>
            <w:r w:rsidR="00B8642A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и</w:t>
            </w:r>
            <w:r w:rsidR="00247B28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засідання кафедри права та публічного адміністрування від </w:t>
            </w:r>
            <w:r w:rsidR="00B8642A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16.02</w:t>
            </w:r>
            <w:r w:rsidR="00247B28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.2021 №</w:t>
            </w:r>
            <w:r w:rsidR="00B8642A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 9, 05.03.2021 № 10, 18.05.2021 № 14</w:t>
            </w:r>
            <w:r w:rsidR="00247B28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)</w:t>
            </w:r>
          </w:p>
        </w:tc>
        <w:tc>
          <w:tcPr>
            <w:tcW w:w="1560" w:type="dxa"/>
          </w:tcPr>
          <w:p w:rsidR="00317661" w:rsidRPr="00462252" w:rsidRDefault="00317661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247B28" w:rsidRPr="00462252" w:rsidTr="00B77249">
        <w:tc>
          <w:tcPr>
            <w:tcW w:w="675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4</w:t>
            </w:r>
          </w:p>
        </w:tc>
        <w:tc>
          <w:tcPr>
            <w:tcW w:w="3686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До складу розробників ОП включено здобувача вищої освіти за другим (магістерським) рівнем вищої освіти</w:t>
            </w:r>
            <w:r w:rsidR="000D7FC8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та роботодавця</w:t>
            </w:r>
          </w:p>
        </w:tc>
        <w:tc>
          <w:tcPr>
            <w:tcW w:w="4394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Пропозиції розробників програми та </w:t>
            </w: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стейкхолдерів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в результаті моніторингу ОП (протокол засідання кафедри права та публічного адміністрування від </w:t>
            </w:r>
            <w:r w:rsidR="001A47A3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19.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11.2021 №</w:t>
            </w:r>
            <w:r w:rsidR="001A47A3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6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)</w:t>
            </w:r>
          </w:p>
        </w:tc>
        <w:tc>
          <w:tcPr>
            <w:tcW w:w="1560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247B28" w:rsidRPr="00417BEC" w:rsidTr="00B77249">
        <w:tc>
          <w:tcPr>
            <w:tcW w:w="675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5</w:t>
            </w:r>
          </w:p>
        </w:tc>
        <w:tc>
          <w:tcPr>
            <w:tcW w:w="3686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Обов’язкову дисципліну професійної підготовки  «</w:t>
            </w: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Правотлумачна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та правозастосовна техніка», замінено на дисципліну «Нормотворча, </w:t>
            </w: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правотлумачна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та правозастосовна техніка», внесено відповідні зміни до опису дисципліни (додаток А) </w:t>
            </w:r>
          </w:p>
        </w:tc>
        <w:tc>
          <w:tcPr>
            <w:tcW w:w="4394" w:type="dxa"/>
            <w:vMerge w:val="restart"/>
          </w:tcPr>
          <w:p w:rsidR="00247B28" w:rsidRPr="00462252" w:rsidRDefault="00247B28" w:rsidP="00D158D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Рекомендації Експертної групи (05-07.10.2021р.), </w:t>
            </w:r>
            <w:r w:rsidR="00D158DD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Г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алузевої експертної ради </w:t>
            </w:r>
            <w:r w:rsidR="00D158DD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Національного агентства із забезпечення якості вищої освіти 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з подальшого удосконалення освітньої програми</w:t>
            </w:r>
            <w:r w:rsidR="00D158DD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;</w:t>
            </w:r>
            <w:r w:rsidR="007223C6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моніторинг ОП (протокол засідання кафедри права та публічного адміністрування від </w:t>
            </w:r>
            <w:r w:rsidR="001A47A3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19.</w:t>
            </w:r>
            <w:r w:rsidR="007223C6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11.2021 №</w:t>
            </w:r>
            <w:r w:rsidR="001A47A3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6</w:t>
            </w:r>
            <w:r w:rsidR="007223C6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) </w:t>
            </w:r>
          </w:p>
        </w:tc>
        <w:tc>
          <w:tcPr>
            <w:tcW w:w="1560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462252" w:rsidRPr="00462252" w:rsidTr="00B77249">
        <w:tc>
          <w:tcPr>
            <w:tcW w:w="675" w:type="dxa"/>
          </w:tcPr>
          <w:p w:rsidR="00462252" w:rsidRPr="00462252" w:rsidRDefault="00462252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6</w:t>
            </w:r>
          </w:p>
        </w:tc>
        <w:tc>
          <w:tcPr>
            <w:tcW w:w="3686" w:type="dxa"/>
          </w:tcPr>
          <w:p w:rsidR="00462252" w:rsidRPr="00462252" w:rsidRDefault="00462252" w:rsidP="00462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Оновлено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п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ідходи до викладання та навчання</w:t>
            </w:r>
          </w:p>
        </w:tc>
        <w:tc>
          <w:tcPr>
            <w:tcW w:w="4394" w:type="dxa"/>
            <w:vMerge/>
          </w:tcPr>
          <w:p w:rsidR="00462252" w:rsidRPr="00462252" w:rsidRDefault="00462252" w:rsidP="00D158D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462252" w:rsidRPr="00462252" w:rsidRDefault="00462252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E14E48" w:rsidRPr="00462252" w:rsidTr="00B77249">
        <w:tc>
          <w:tcPr>
            <w:tcW w:w="675" w:type="dxa"/>
          </w:tcPr>
          <w:p w:rsidR="00E14E48" w:rsidRPr="00462252" w:rsidRDefault="00462252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7</w:t>
            </w:r>
          </w:p>
        </w:tc>
        <w:tc>
          <w:tcPr>
            <w:tcW w:w="3686" w:type="dxa"/>
          </w:tcPr>
          <w:p w:rsidR="00E14E48" w:rsidRPr="00462252" w:rsidRDefault="00E14E48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Конкретизовано мету, цілі та особливість (унікальність) освітньої програми</w:t>
            </w:r>
            <w:r w:rsidR="000D7FC8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, уточнено фокус ОП</w:t>
            </w:r>
            <w:bookmarkStart w:id="1" w:name="_GoBack"/>
            <w:bookmarkEnd w:id="1"/>
          </w:p>
        </w:tc>
        <w:tc>
          <w:tcPr>
            <w:tcW w:w="4394" w:type="dxa"/>
            <w:vMerge/>
          </w:tcPr>
          <w:p w:rsidR="00E14E48" w:rsidRPr="00462252" w:rsidRDefault="00E14E48" w:rsidP="00D158D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E14E48" w:rsidRPr="00462252" w:rsidRDefault="00E14E48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4D4483" w:rsidRPr="00462252" w:rsidTr="00B77249">
        <w:tc>
          <w:tcPr>
            <w:tcW w:w="675" w:type="dxa"/>
          </w:tcPr>
          <w:p w:rsidR="004D4483" w:rsidRPr="00462252" w:rsidRDefault="00462252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8</w:t>
            </w:r>
          </w:p>
        </w:tc>
        <w:tc>
          <w:tcPr>
            <w:tcW w:w="3686" w:type="dxa"/>
          </w:tcPr>
          <w:p w:rsidR="004D4483" w:rsidRPr="00462252" w:rsidRDefault="004D4483" w:rsidP="004D4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proofErr w:type="spellStart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ОК8</w:t>
            </w:r>
            <w:proofErr w:type="spellEnd"/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(дисципліна «Проблеми </w:t>
            </w:r>
            <w:r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lastRenderedPageBreak/>
              <w:t>міжнародного приватного та публічного права») розроблено теми для викладання англійською мовою</w:t>
            </w:r>
          </w:p>
        </w:tc>
        <w:tc>
          <w:tcPr>
            <w:tcW w:w="4394" w:type="dxa"/>
            <w:vMerge/>
          </w:tcPr>
          <w:p w:rsidR="004D4483" w:rsidRPr="00462252" w:rsidRDefault="004D4483" w:rsidP="00D158D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4D4483" w:rsidRPr="00462252" w:rsidRDefault="004D4483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  <w:tr w:rsidR="00247B28" w:rsidRPr="0034689A" w:rsidTr="00B77249">
        <w:tc>
          <w:tcPr>
            <w:tcW w:w="675" w:type="dxa"/>
          </w:tcPr>
          <w:p w:rsidR="00247B28" w:rsidRPr="00462252" w:rsidRDefault="00462252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lastRenderedPageBreak/>
              <w:t>9</w:t>
            </w:r>
          </w:p>
        </w:tc>
        <w:tc>
          <w:tcPr>
            <w:tcW w:w="3686" w:type="dxa"/>
          </w:tcPr>
          <w:p w:rsidR="00247B28" w:rsidRPr="00462252" w:rsidRDefault="0034689A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>Оновлено</w:t>
            </w:r>
            <w:r w:rsidR="00247B28" w:rsidRPr="00462252"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  <w:t xml:space="preserve"> Матриці відповідності визначених ОП результатів навчання та компетентностей (таблиця 3.5 – Матриця відповідності програмних компетентностей компонентам ОП, таблиця 3.6 – Матриця забезпечення програмних результатів навчання (РН) відповідними компонентами освітньої програми)</w:t>
            </w:r>
          </w:p>
        </w:tc>
        <w:tc>
          <w:tcPr>
            <w:tcW w:w="4394" w:type="dxa"/>
            <w:vMerge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247B28" w:rsidRPr="00462252" w:rsidRDefault="00247B28" w:rsidP="005D3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 w:bidi="uk-UA"/>
              </w:rPr>
            </w:pPr>
          </w:p>
        </w:tc>
      </w:tr>
    </w:tbl>
    <w:p w:rsidR="00E01E94" w:rsidRPr="00462252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01E94" w:rsidRPr="00462252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01E94" w:rsidRPr="00462252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01E94" w:rsidRPr="00462252" w:rsidRDefault="00E01E94" w:rsidP="00FC1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EF52A4" w:rsidRPr="00462252" w:rsidRDefault="00EF52A4" w:rsidP="00EF52A4">
      <w:pPr>
        <w:widowControl w:val="0"/>
        <w:autoSpaceDE w:val="0"/>
        <w:autoSpaceDN w:val="0"/>
        <w:spacing w:after="0" w:line="276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A225FA" w:rsidRPr="00462252" w:rsidRDefault="00A225FA" w:rsidP="00EF52A4">
      <w:pPr>
        <w:widowControl w:val="0"/>
        <w:autoSpaceDE w:val="0"/>
        <w:autoSpaceDN w:val="0"/>
        <w:spacing w:after="0" w:line="276" w:lineRule="auto"/>
        <w:rPr>
          <w:rFonts w:ascii="Times New Roman" w:hAnsi="Times New Roman"/>
          <w:sz w:val="28"/>
          <w:szCs w:val="28"/>
          <w:lang w:val="uk-UA" w:eastAsia="uk-UA" w:bidi="uk-UA"/>
        </w:rPr>
      </w:pPr>
    </w:p>
    <w:sectPr w:rsidR="00A225FA" w:rsidRPr="00462252" w:rsidSect="0013624D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07" w:rsidRDefault="00A45307" w:rsidP="002A364D">
      <w:pPr>
        <w:spacing w:after="0" w:line="240" w:lineRule="auto"/>
      </w:pPr>
      <w:r>
        <w:separator/>
      </w:r>
    </w:p>
  </w:endnote>
  <w:endnote w:type="continuationSeparator" w:id="0">
    <w:p w:rsidR="00A45307" w:rsidRDefault="00A45307" w:rsidP="002A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07" w:rsidRDefault="00A45307" w:rsidP="002A364D">
      <w:pPr>
        <w:spacing w:after="0" w:line="240" w:lineRule="auto"/>
      </w:pPr>
      <w:r>
        <w:separator/>
      </w:r>
    </w:p>
  </w:footnote>
  <w:footnote w:type="continuationSeparator" w:id="0">
    <w:p w:rsidR="00A45307" w:rsidRDefault="00A45307" w:rsidP="002A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EC" w:rsidRDefault="00417B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</w:abstractNum>
  <w:abstractNum w:abstractNumId="2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</w:abstractNum>
  <w:abstractNum w:abstractNumId="3">
    <w:nsid w:val="0D843712"/>
    <w:multiLevelType w:val="hybridMultilevel"/>
    <w:tmpl w:val="EB90897C"/>
    <w:lvl w:ilvl="0" w:tplc="62F612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8243C4"/>
    <w:multiLevelType w:val="hybridMultilevel"/>
    <w:tmpl w:val="F13E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D2D65"/>
    <w:multiLevelType w:val="hybridMultilevel"/>
    <w:tmpl w:val="4D20288A"/>
    <w:lvl w:ilvl="0" w:tplc="0AB88632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B55A9"/>
    <w:multiLevelType w:val="hybridMultilevel"/>
    <w:tmpl w:val="E10E912E"/>
    <w:lvl w:ilvl="0" w:tplc="0AB88632">
      <w:start w:val="1"/>
      <w:numFmt w:val="decimal"/>
      <w:lvlText w:val="%1."/>
      <w:lvlJc w:val="left"/>
      <w:pPr>
        <w:ind w:left="17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1E5267BD"/>
    <w:multiLevelType w:val="hybridMultilevel"/>
    <w:tmpl w:val="F5429B74"/>
    <w:lvl w:ilvl="0" w:tplc="0AB88632">
      <w:start w:val="1"/>
      <w:numFmt w:val="decimal"/>
      <w:lvlText w:val="%1."/>
      <w:lvlJc w:val="left"/>
      <w:pPr>
        <w:ind w:left="17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1F4717AD"/>
    <w:multiLevelType w:val="hybridMultilevel"/>
    <w:tmpl w:val="A016E926"/>
    <w:lvl w:ilvl="0" w:tplc="0AB88632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2BFC1F4C"/>
    <w:multiLevelType w:val="hybridMultilevel"/>
    <w:tmpl w:val="98DCB02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D4B5F16"/>
    <w:multiLevelType w:val="hybridMultilevel"/>
    <w:tmpl w:val="61F8ECBA"/>
    <w:lvl w:ilvl="0" w:tplc="1D386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E55CAF"/>
    <w:multiLevelType w:val="hybridMultilevel"/>
    <w:tmpl w:val="EB90897C"/>
    <w:lvl w:ilvl="0" w:tplc="62F612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613A30"/>
    <w:multiLevelType w:val="hybridMultilevel"/>
    <w:tmpl w:val="94D8BE44"/>
    <w:lvl w:ilvl="0" w:tplc="16B68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D41F23"/>
    <w:multiLevelType w:val="hybridMultilevel"/>
    <w:tmpl w:val="51C2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CE108F"/>
    <w:multiLevelType w:val="hybridMultilevel"/>
    <w:tmpl w:val="CB365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0D0D35"/>
    <w:multiLevelType w:val="hybridMultilevel"/>
    <w:tmpl w:val="C06096E8"/>
    <w:lvl w:ilvl="0" w:tplc="EDFEC5F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7785741E"/>
    <w:multiLevelType w:val="hybridMultilevel"/>
    <w:tmpl w:val="51C2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16"/>
  </w:num>
  <w:num w:numId="17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AAB"/>
    <w:rsid w:val="000002F9"/>
    <w:rsid w:val="00002CB8"/>
    <w:rsid w:val="000036D2"/>
    <w:rsid w:val="000112A4"/>
    <w:rsid w:val="000117C0"/>
    <w:rsid w:val="00011A85"/>
    <w:rsid w:val="000205BD"/>
    <w:rsid w:val="000211A3"/>
    <w:rsid w:val="000225D4"/>
    <w:rsid w:val="000228CE"/>
    <w:rsid w:val="00023146"/>
    <w:rsid w:val="0002353C"/>
    <w:rsid w:val="00023BA1"/>
    <w:rsid w:val="00023EC2"/>
    <w:rsid w:val="0002463A"/>
    <w:rsid w:val="000270BA"/>
    <w:rsid w:val="00027634"/>
    <w:rsid w:val="000278FF"/>
    <w:rsid w:val="0003342F"/>
    <w:rsid w:val="00033FF4"/>
    <w:rsid w:val="000347ED"/>
    <w:rsid w:val="00035D6F"/>
    <w:rsid w:val="00036CBF"/>
    <w:rsid w:val="000370DD"/>
    <w:rsid w:val="00037575"/>
    <w:rsid w:val="00041417"/>
    <w:rsid w:val="0004387E"/>
    <w:rsid w:val="0004406F"/>
    <w:rsid w:val="00045B1E"/>
    <w:rsid w:val="000507C1"/>
    <w:rsid w:val="00054388"/>
    <w:rsid w:val="000547FB"/>
    <w:rsid w:val="0005509B"/>
    <w:rsid w:val="00055742"/>
    <w:rsid w:val="00056030"/>
    <w:rsid w:val="0005672C"/>
    <w:rsid w:val="0005751C"/>
    <w:rsid w:val="00057F44"/>
    <w:rsid w:val="000607D3"/>
    <w:rsid w:val="000609E9"/>
    <w:rsid w:val="000632F9"/>
    <w:rsid w:val="00063740"/>
    <w:rsid w:val="00063B64"/>
    <w:rsid w:val="00064F0E"/>
    <w:rsid w:val="00066C7C"/>
    <w:rsid w:val="00071EC0"/>
    <w:rsid w:val="00074100"/>
    <w:rsid w:val="000755EC"/>
    <w:rsid w:val="00075F64"/>
    <w:rsid w:val="00080946"/>
    <w:rsid w:val="00080C9A"/>
    <w:rsid w:val="00081B4A"/>
    <w:rsid w:val="0008325D"/>
    <w:rsid w:val="00083A47"/>
    <w:rsid w:val="00084D36"/>
    <w:rsid w:val="000872A2"/>
    <w:rsid w:val="00090E01"/>
    <w:rsid w:val="00091128"/>
    <w:rsid w:val="0009174D"/>
    <w:rsid w:val="000935DC"/>
    <w:rsid w:val="00093817"/>
    <w:rsid w:val="0009508C"/>
    <w:rsid w:val="00095B1D"/>
    <w:rsid w:val="00095C33"/>
    <w:rsid w:val="00095F90"/>
    <w:rsid w:val="000967E2"/>
    <w:rsid w:val="00096AE3"/>
    <w:rsid w:val="00096D98"/>
    <w:rsid w:val="000A0CD2"/>
    <w:rsid w:val="000A1F19"/>
    <w:rsid w:val="000A2F26"/>
    <w:rsid w:val="000A5DE4"/>
    <w:rsid w:val="000A7D93"/>
    <w:rsid w:val="000B07FC"/>
    <w:rsid w:val="000B087A"/>
    <w:rsid w:val="000B1EB1"/>
    <w:rsid w:val="000B2566"/>
    <w:rsid w:val="000B2E6C"/>
    <w:rsid w:val="000B385E"/>
    <w:rsid w:val="000B3B7E"/>
    <w:rsid w:val="000B642C"/>
    <w:rsid w:val="000C2189"/>
    <w:rsid w:val="000C341A"/>
    <w:rsid w:val="000C5F31"/>
    <w:rsid w:val="000C7C8C"/>
    <w:rsid w:val="000C7E6A"/>
    <w:rsid w:val="000C7EFB"/>
    <w:rsid w:val="000D0300"/>
    <w:rsid w:val="000D0E24"/>
    <w:rsid w:val="000D4E4F"/>
    <w:rsid w:val="000D6045"/>
    <w:rsid w:val="000D7FC8"/>
    <w:rsid w:val="000E0988"/>
    <w:rsid w:val="000E0E3F"/>
    <w:rsid w:val="000E2536"/>
    <w:rsid w:val="000E2FC8"/>
    <w:rsid w:val="000E3BEC"/>
    <w:rsid w:val="000E3C66"/>
    <w:rsid w:val="000E3C79"/>
    <w:rsid w:val="000E3EFD"/>
    <w:rsid w:val="000E5AE0"/>
    <w:rsid w:val="000E6A54"/>
    <w:rsid w:val="000E6F7E"/>
    <w:rsid w:val="000F0B30"/>
    <w:rsid w:val="000F3FB2"/>
    <w:rsid w:val="0010005C"/>
    <w:rsid w:val="00101827"/>
    <w:rsid w:val="001018B6"/>
    <w:rsid w:val="0010363E"/>
    <w:rsid w:val="00103661"/>
    <w:rsid w:val="0010426C"/>
    <w:rsid w:val="001047E2"/>
    <w:rsid w:val="0010587A"/>
    <w:rsid w:val="001073BB"/>
    <w:rsid w:val="00110564"/>
    <w:rsid w:val="00111B76"/>
    <w:rsid w:val="00111F62"/>
    <w:rsid w:val="0011214C"/>
    <w:rsid w:val="0011497E"/>
    <w:rsid w:val="00120281"/>
    <w:rsid w:val="001209AF"/>
    <w:rsid w:val="00120D51"/>
    <w:rsid w:val="001222CF"/>
    <w:rsid w:val="001251B2"/>
    <w:rsid w:val="00130668"/>
    <w:rsid w:val="00130D0B"/>
    <w:rsid w:val="001312F7"/>
    <w:rsid w:val="00132CB8"/>
    <w:rsid w:val="00133167"/>
    <w:rsid w:val="001357C2"/>
    <w:rsid w:val="0013624D"/>
    <w:rsid w:val="00141F1B"/>
    <w:rsid w:val="001453E9"/>
    <w:rsid w:val="00145404"/>
    <w:rsid w:val="0014650F"/>
    <w:rsid w:val="00150A00"/>
    <w:rsid w:val="001522D6"/>
    <w:rsid w:val="001528E3"/>
    <w:rsid w:val="00152D25"/>
    <w:rsid w:val="0015355D"/>
    <w:rsid w:val="001556D7"/>
    <w:rsid w:val="001574D0"/>
    <w:rsid w:val="00160122"/>
    <w:rsid w:val="001629A7"/>
    <w:rsid w:val="00162A82"/>
    <w:rsid w:val="00164B40"/>
    <w:rsid w:val="00165D4C"/>
    <w:rsid w:val="00165E53"/>
    <w:rsid w:val="00166722"/>
    <w:rsid w:val="00166DE3"/>
    <w:rsid w:val="0017000C"/>
    <w:rsid w:val="00171013"/>
    <w:rsid w:val="00172E13"/>
    <w:rsid w:val="001736E6"/>
    <w:rsid w:val="00174C6B"/>
    <w:rsid w:val="00177F17"/>
    <w:rsid w:val="001809B8"/>
    <w:rsid w:val="0018159B"/>
    <w:rsid w:val="0018199A"/>
    <w:rsid w:val="00182451"/>
    <w:rsid w:val="001825E2"/>
    <w:rsid w:val="00182A4B"/>
    <w:rsid w:val="00183F55"/>
    <w:rsid w:val="0018537B"/>
    <w:rsid w:val="0018636D"/>
    <w:rsid w:val="001874BC"/>
    <w:rsid w:val="001877E3"/>
    <w:rsid w:val="0018793D"/>
    <w:rsid w:val="0018794A"/>
    <w:rsid w:val="00187FD2"/>
    <w:rsid w:val="001904A3"/>
    <w:rsid w:val="00190EEC"/>
    <w:rsid w:val="00191FD6"/>
    <w:rsid w:val="00192EAE"/>
    <w:rsid w:val="00193330"/>
    <w:rsid w:val="001979A3"/>
    <w:rsid w:val="00197FD6"/>
    <w:rsid w:val="001A0487"/>
    <w:rsid w:val="001A2601"/>
    <w:rsid w:val="001A2E00"/>
    <w:rsid w:val="001A2EB4"/>
    <w:rsid w:val="001A3989"/>
    <w:rsid w:val="001A41A7"/>
    <w:rsid w:val="001A47A3"/>
    <w:rsid w:val="001A759A"/>
    <w:rsid w:val="001A7A50"/>
    <w:rsid w:val="001B0BFE"/>
    <w:rsid w:val="001B30CF"/>
    <w:rsid w:val="001B311F"/>
    <w:rsid w:val="001B388E"/>
    <w:rsid w:val="001B75D0"/>
    <w:rsid w:val="001B7629"/>
    <w:rsid w:val="001C0EC7"/>
    <w:rsid w:val="001D14F7"/>
    <w:rsid w:val="001D1D73"/>
    <w:rsid w:val="001D2390"/>
    <w:rsid w:val="001D4C0A"/>
    <w:rsid w:val="001D622A"/>
    <w:rsid w:val="001D6FF5"/>
    <w:rsid w:val="001E1B5E"/>
    <w:rsid w:val="001E2033"/>
    <w:rsid w:val="001E2F16"/>
    <w:rsid w:val="001E3275"/>
    <w:rsid w:val="001E55A3"/>
    <w:rsid w:val="001E5803"/>
    <w:rsid w:val="001E5A08"/>
    <w:rsid w:val="001E5BF9"/>
    <w:rsid w:val="001F0009"/>
    <w:rsid w:val="001F236D"/>
    <w:rsid w:val="001F5AC1"/>
    <w:rsid w:val="001F7E9A"/>
    <w:rsid w:val="001F7F70"/>
    <w:rsid w:val="00204259"/>
    <w:rsid w:val="002048D5"/>
    <w:rsid w:val="00205153"/>
    <w:rsid w:val="002064CC"/>
    <w:rsid w:val="00206A42"/>
    <w:rsid w:val="00206CA1"/>
    <w:rsid w:val="00206FFA"/>
    <w:rsid w:val="00207EE1"/>
    <w:rsid w:val="00212E66"/>
    <w:rsid w:val="00213E26"/>
    <w:rsid w:val="00215414"/>
    <w:rsid w:val="002156C4"/>
    <w:rsid w:val="002207D5"/>
    <w:rsid w:val="00220A2E"/>
    <w:rsid w:val="00225389"/>
    <w:rsid w:val="00230291"/>
    <w:rsid w:val="00230D00"/>
    <w:rsid w:val="00231395"/>
    <w:rsid w:val="002321C6"/>
    <w:rsid w:val="002321F3"/>
    <w:rsid w:val="00232E7E"/>
    <w:rsid w:val="00233EB2"/>
    <w:rsid w:val="002351BC"/>
    <w:rsid w:val="002432C6"/>
    <w:rsid w:val="00243864"/>
    <w:rsid w:val="00243EDB"/>
    <w:rsid w:val="0024445D"/>
    <w:rsid w:val="002444C8"/>
    <w:rsid w:val="00246466"/>
    <w:rsid w:val="00247B28"/>
    <w:rsid w:val="00247F55"/>
    <w:rsid w:val="00251324"/>
    <w:rsid w:val="00252D00"/>
    <w:rsid w:val="00253F09"/>
    <w:rsid w:val="00253FB2"/>
    <w:rsid w:val="00254261"/>
    <w:rsid w:val="002554DB"/>
    <w:rsid w:val="002562FA"/>
    <w:rsid w:val="00262307"/>
    <w:rsid w:val="002644C4"/>
    <w:rsid w:val="00265386"/>
    <w:rsid w:val="002654A4"/>
    <w:rsid w:val="002656FA"/>
    <w:rsid w:val="00266F1D"/>
    <w:rsid w:val="00270986"/>
    <w:rsid w:val="00271DF9"/>
    <w:rsid w:val="00272AFB"/>
    <w:rsid w:val="00272F91"/>
    <w:rsid w:val="00274AA0"/>
    <w:rsid w:val="0027686A"/>
    <w:rsid w:val="0027688A"/>
    <w:rsid w:val="002772EA"/>
    <w:rsid w:val="00277E34"/>
    <w:rsid w:val="0028225C"/>
    <w:rsid w:val="002833CA"/>
    <w:rsid w:val="002853F8"/>
    <w:rsid w:val="002878B5"/>
    <w:rsid w:val="00287D2D"/>
    <w:rsid w:val="002950CC"/>
    <w:rsid w:val="0029598B"/>
    <w:rsid w:val="00295C62"/>
    <w:rsid w:val="00296418"/>
    <w:rsid w:val="002A0408"/>
    <w:rsid w:val="002A364D"/>
    <w:rsid w:val="002A3B41"/>
    <w:rsid w:val="002A4642"/>
    <w:rsid w:val="002A634C"/>
    <w:rsid w:val="002A7A8D"/>
    <w:rsid w:val="002B0297"/>
    <w:rsid w:val="002B3AD4"/>
    <w:rsid w:val="002B44F6"/>
    <w:rsid w:val="002B450C"/>
    <w:rsid w:val="002B49D2"/>
    <w:rsid w:val="002B7866"/>
    <w:rsid w:val="002C06C1"/>
    <w:rsid w:val="002C1815"/>
    <w:rsid w:val="002C1B60"/>
    <w:rsid w:val="002C224A"/>
    <w:rsid w:val="002C2FBF"/>
    <w:rsid w:val="002C302D"/>
    <w:rsid w:val="002C4A63"/>
    <w:rsid w:val="002C6519"/>
    <w:rsid w:val="002C653C"/>
    <w:rsid w:val="002C712E"/>
    <w:rsid w:val="002D1B6A"/>
    <w:rsid w:val="002D1F51"/>
    <w:rsid w:val="002D21DF"/>
    <w:rsid w:val="002D357A"/>
    <w:rsid w:val="002D4852"/>
    <w:rsid w:val="002D5334"/>
    <w:rsid w:val="002E0A1E"/>
    <w:rsid w:val="002E47E3"/>
    <w:rsid w:val="002E556E"/>
    <w:rsid w:val="002E5A31"/>
    <w:rsid w:val="002E5EBC"/>
    <w:rsid w:val="002E6FA1"/>
    <w:rsid w:val="002F03F6"/>
    <w:rsid w:val="002F1015"/>
    <w:rsid w:val="002F1CA9"/>
    <w:rsid w:val="002F6EB9"/>
    <w:rsid w:val="002F74DC"/>
    <w:rsid w:val="00302E2E"/>
    <w:rsid w:val="00304979"/>
    <w:rsid w:val="00305CB6"/>
    <w:rsid w:val="00307E12"/>
    <w:rsid w:val="00311398"/>
    <w:rsid w:val="00314C35"/>
    <w:rsid w:val="0031502A"/>
    <w:rsid w:val="00316A81"/>
    <w:rsid w:val="00317661"/>
    <w:rsid w:val="003202EB"/>
    <w:rsid w:val="0032167C"/>
    <w:rsid w:val="003223EF"/>
    <w:rsid w:val="0032334C"/>
    <w:rsid w:val="0032336E"/>
    <w:rsid w:val="003241CC"/>
    <w:rsid w:val="00324AF5"/>
    <w:rsid w:val="003250A0"/>
    <w:rsid w:val="003303E7"/>
    <w:rsid w:val="0033057D"/>
    <w:rsid w:val="00330E2C"/>
    <w:rsid w:val="00331DE7"/>
    <w:rsid w:val="00332688"/>
    <w:rsid w:val="00332E40"/>
    <w:rsid w:val="00334CE4"/>
    <w:rsid w:val="00334E0B"/>
    <w:rsid w:val="00334E19"/>
    <w:rsid w:val="003415EC"/>
    <w:rsid w:val="003442B4"/>
    <w:rsid w:val="00345EE2"/>
    <w:rsid w:val="0034689A"/>
    <w:rsid w:val="00350B5A"/>
    <w:rsid w:val="00351AFC"/>
    <w:rsid w:val="00351DF9"/>
    <w:rsid w:val="003542C1"/>
    <w:rsid w:val="00354D68"/>
    <w:rsid w:val="003553E6"/>
    <w:rsid w:val="0035556D"/>
    <w:rsid w:val="003558C0"/>
    <w:rsid w:val="0035601F"/>
    <w:rsid w:val="003565E8"/>
    <w:rsid w:val="00360113"/>
    <w:rsid w:val="0036118F"/>
    <w:rsid w:val="00361915"/>
    <w:rsid w:val="00363F46"/>
    <w:rsid w:val="0036409B"/>
    <w:rsid w:val="00364232"/>
    <w:rsid w:val="003701AA"/>
    <w:rsid w:val="003745D6"/>
    <w:rsid w:val="00374A65"/>
    <w:rsid w:val="00375FCF"/>
    <w:rsid w:val="00376455"/>
    <w:rsid w:val="00376D75"/>
    <w:rsid w:val="0038060D"/>
    <w:rsid w:val="00380F7C"/>
    <w:rsid w:val="003834FC"/>
    <w:rsid w:val="0038441D"/>
    <w:rsid w:val="0038504B"/>
    <w:rsid w:val="0038506A"/>
    <w:rsid w:val="00385C6D"/>
    <w:rsid w:val="003863A4"/>
    <w:rsid w:val="0038770A"/>
    <w:rsid w:val="00392337"/>
    <w:rsid w:val="00392C69"/>
    <w:rsid w:val="00394C7A"/>
    <w:rsid w:val="003971D8"/>
    <w:rsid w:val="00397E65"/>
    <w:rsid w:val="003A285F"/>
    <w:rsid w:val="003A32E3"/>
    <w:rsid w:val="003A6F66"/>
    <w:rsid w:val="003A7335"/>
    <w:rsid w:val="003B0DE6"/>
    <w:rsid w:val="003B0E86"/>
    <w:rsid w:val="003B0EDF"/>
    <w:rsid w:val="003B1C15"/>
    <w:rsid w:val="003B4F8A"/>
    <w:rsid w:val="003B5138"/>
    <w:rsid w:val="003B517B"/>
    <w:rsid w:val="003B64C7"/>
    <w:rsid w:val="003C2883"/>
    <w:rsid w:val="003C3CF3"/>
    <w:rsid w:val="003C6854"/>
    <w:rsid w:val="003D13EB"/>
    <w:rsid w:val="003D3352"/>
    <w:rsid w:val="003D5FFA"/>
    <w:rsid w:val="003D6A84"/>
    <w:rsid w:val="003D77D8"/>
    <w:rsid w:val="003E1322"/>
    <w:rsid w:val="003E2EB7"/>
    <w:rsid w:val="003E3F2D"/>
    <w:rsid w:val="003E3FB4"/>
    <w:rsid w:val="003E5764"/>
    <w:rsid w:val="003E5C0B"/>
    <w:rsid w:val="003F0998"/>
    <w:rsid w:val="003F0DCC"/>
    <w:rsid w:val="003F19DD"/>
    <w:rsid w:val="003F26BE"/>
    <w:rsid w:val="003F31A7"/>
    <w:rsid w:val="003F4586"/>
    <w:rsid w:val="003F495E"/>
    <w:rsid w:val="003F601C"/>
    <w:rsid w:val="003F7AC1"/>
    <w:rsid w:val="004009CB"/>
    <w:rsid w:val="0040194C"/>
    <w:rsid w:val="00406F21"/>
    <w:rsid w:val="0041311C"/>
    <w:rsid w:val="0041555C"/>
    <w:rsid w:val="00416101"/>
    <w:rsid w:val="00417415"/>
    <w:rsid w:val="0041778E"/>
    <w:rsid w:val="00417BEC"/>
    <w:rsid w:val="004203C9"/>
    <w:rsid w:val="00420DA2"/>
    <w:rsid w:val="0042168E"/>
    <w:rsid w:val="00421EDC"/>
    <w:rsid w:val="00424239"/>
    <w:rsid w:val="00431319"/>
    <w:rsid w:val="004341C4"/>
    <w:rsid w:val="00435244"/>
    <w:rsid w:val="00437A35"/>
    <w:rsid w:val="0044135D"/>
    <w:rsid w:val="004422E7"/>
    <w:rsid w:val="00444338"/>
    <w:rsid w:val="00445AE3"/>
    <w:rsid w:val="004531CF"/>
    <w:rsid w:val="0045423D"/>
    <w:rsid w:val="004542CF"/>
    <w:rsid w:val="00454B68"/>
    <w:rsid w:val="00454CC2"/>
    <w:rsid w:val="00455213"/>
    <w:rsid w:val="00455B8B"/>
    <w:rsid w:val="00461431"/>
    <w:rsid w:val="00461634"/>
    <w:rsid w:val="00462252"/>
    <w:rsid w:val="00462407"/>
    <w:rsid w:val="00463D40"/>
    <w:rsid w:val="00463D7A"/>
    <w:rsid w:val="00465783"/>
    <w:rsid w:val="004666B6"/>
    <w:rsid w:val="00466CE8"/>
    <w:rsid w:val="004678B3"/>
    <w:rsid w:val="00467F50"/>
    <w:rsid w:val="0047104D"/>
    <w:rsid w:val="00472DCF"/>
    <w:rsid w:val="00473833"/>
    <w:rsid w:val="00475BE0"/>
    <w:rsid w:val="004776EB"/>
    <w:rsid w:val="00477DBB"/>
    <w:rsid w:val="0048391D"/>
    <w:rsid w:val="0048745A"/>
    <w:rsid w:val="004916A1"/>
    <w:rsid w:val="00491AFD"/>
    <w:rsid w:val="00491C87"/>
    <w:rsid w:val="00491E6B"/>
    <w:rsid w:val="00494C1A"/>
    <w:rsid w:val="004950C3"/>
    <w:rsid w:val="0049520B"/>
    <w:rsid w:val="0049540A"/>
    <w:rsid w:val="00495C3C"/>
    <w:rsid w:val="004964B6"/>
    <w:rsid w:val="0049664A"/>
    <w:rsid w:val="004A10AC"/>
    <w:rsid w:val="004A150F"/>
    <w:rsid w:val="004A1BDC"/>
    <w:rsid w:val="004A3336"/>
    <w:rsid w:val="004A41D0"/>
    <w:rsid w:val="004A4A1E"/>
    <w:rsid w:val="004A5002"/>
    <w:rsid w:val="004A5A5A"/>
    <w:rsid w:val="004A634B"/>
    <w:rsid w:val="004A6414"/>
    <w:rsid w:val="004B1922"/>
    <w:rsid w:val="004B39FC"/>
    <w:rsid w:val="004B4186"/>
    <w:rsid w:val="004B4A85"/>
    <w:rsid w:val="004B535C"/>
    <w:rsid w:val="004B5836"/>
    <w:rsid w:val="004B6601"/>
    <w:rsid w:val="004C0E24"/>
    <w:rsid w:val="004C1648"/>
    <w:rsid w:val="004C2ADD"/>
    <w:rsid w:val="004C5419"/>
    <w:rsid w:val="004D008E"/>
    <w:rsid w:val="004D010A"/>
    <w:rsid w:val="004D08FB"/>
    <w:rsid w:val="004D1A60"/>
    <w:rsid w:val="004D1B9E"/>
    <w:rsid w:val="004D2283"/>
    <w:rsid w:val="004D3B6B"/>
    <w:rsid w:val="004D437F"/>
    <w:rsid w:val="004D4483"/>
    <w:rsid w:val="004D587C"/>
    <w:rsid w:val="004D64BA"/>
    <w:rsid w:val="004D7001"/>
    <w:rsid w:val="004E0B83"/>
    <w:rsid w:val="004E0FAE"/>
    <w:rsid w:val="004E2D9A"/>
    <w:rsid w:val="004E5D17"/>
    <w:rsid w:val="004E696A"/>
    <w:rsid w:val="004F0CDA"/>
    <w:rsid w:val="004F0EB0"/>
    <w:rsid w:val="004F12F9"/>
    <w:rsid w:val="004F1EDF"/>
    <w:rsid w:val="004F2B9A"/>
    <w:rsid w:val="004F3355"/>
    <w:rsid w:val="004F785C"/>
    <w:rsid w:val="005000B4"/>
    <w:rsid w:val="005020CF"/>
    <w:rsid w:val="005021B2"/>
    <w:rsid w:val="00502EFE"/>
    <w:rsid w:val="00503558"/>
    <w:rsid w:val="005042B3"/>
    <w:rsid w:val="005067D5"/>
    <w:rsid w:val="00507957"/>
    <w:rsid w:val="00507C5E"/>
    <w:rsid w:val="00510C64"/>
    <w:rsid w:val="0051216A"/>
    <w:rsid w:val="00514507"/>
    <w:rsid w:val="005151F7"/>
    <w:rsid w:val="0051630A"/>
    <w:rsid w:val="0051773D"/>
    <w:rsid w:val="00522412"/>
    <w:rsid w:val="00522D23"/>
    <w:rsid w:val="00522E77"/>
    <w:rsid w:val="00523C47"/>
    <w:rsid w:val="00525E5D"/>
    <w:rsid w:val="00525E84"/>
    <w:rsid w:val="00525FA4"/>
    <w:rsid w:val="00526E2F"/>
    <w:rsid w:val="00532880"/>
    <w:rsid w:val="00532EE4"/>
    <w:rsid w:val="005335CE"/>
    <w:rsid w:val="005365A9"/>
    <w:rsid w:val="00541E66"/>
    <w:rsid w:val="00542663"/>
    <w:rsid w:val="0054445A"/>
    <w:rsid w:val="00547AE8"/>
    <w:rsid w:val="00547C98"/>
    <w:rsid w:val="00551AE6"/>
    <w:rsid w:val="00553925"/>
    <w:rsid w:val="00553B0B"/>
    <w:rsid w:val="00557426"/>
    <w:rsid w:val="00557D4E"/>
    <w:rsid w:val="005617AB"/>
    <w:rsid w:val="00561FA3"/>
    <w:rsid w:val="00562B22"/>
    <w:rsid w:val="00565D1D"/>
    <w:rsid w:val="00567ED1"/>
    <w:rsid w:val="0057076B"/>
    <w:rsid w:val="005709CD"/>
    <w:rsid w:val="00571D2C"/>
    <w:rsid w:val="00572051"/>
    <w:rsid w:val="005722B9"/>
    <w:rsid w:val="005725DC"/>
    <w:rsid w:val="00572B75"/>
    <w:rsid w:val="00573B64"/>
    <w:rsid w:val="005750C2"/>
    <w:rsid w:val="00576F0D"/>
    <w:rsid w:val="00580E0C"/>
    <w:rsid w:val="00582148"/>
    <w:rsid w:val="00582D28"/>
    <w:rsid w:val="00582E56"/>
    <w:rsid w:val="0058530C"/>
    <w:rsid w:val="00592E83"/>
    <w:rsid w:val="00593872"/>
    <w:rsid w:val="00593DA5"/>
    <w:rsid w:val="00593F63"/>
    <w:rsid w:val="00594E94"/>
    <w:rsid w:val="00594F4C"/>
    <w:rsid w:val="0059627F"/>
    <w:rsid w:val="00596E9F"/>
    <w:rsid w:val="005A3187"/>
    <w:rsid w:val="005A3694"/>
    <w:rsid w:val="005A3A51"/>
    <w:rsid w:val="005A593E"/>
    <w:rsid w:val="005A7083"/>
    <w:rsid w:val="005B1F3C"/>
    <w:rsid w:val="005B5997"/>
    <w:rsid w:val="005B778B"/>
    <w:rsid w:val="005C0497"/>
    <w:rsid w:val="005C0BAA"/>
    <w:rsid w:val="005C106F"/>
    <w:rsid w:val="005C1DE8"/>
    <w:rsid w:val="005C2538"/>
    <w:rsid w:val="005C2CE8"/>
    <w:rsid w:val="005C2E54"/>
    <w:rsid w:val="005C4078"/>
    <w:rsid w:val="005C5166"/>
    <w:rsid w:val="005C6E92"/>
    <w:rsid w:val="005D15AD"/>
    <w:rsid w:val="005D3B6E"/>
    <w:rsid w:val="005D5BAC"/>
    <w:rsid w:val="005D5C49"/>
    <w:rsid w:val="005D5D85"/>
    <w:rsid w:val="005D6755"/>
    <w:rsid w:val="005D6BE0"/>
    <w:rsid w:val="005D7421"/>
    <w:rsid w:val="005E11EF"/>
    <w:rsid w:val="005E1E08"/>
    <w:rsid w:val="005E2411"/>
    <w:rsid w:val="005E4333"/>
    <w:rsid w:val="005E5D1D"/>
    <w:rsid w:val="005E66EC"/>
    <w:rsid w:val="005E7915"/>
    <w:rsid w:val="005F33B0"/>
    <w:rsid w:val="005F6596"/>
    <w:rsid w:val="005F6B45"/>
    <w:rsid w:val="006005A1"/>
    <w:rsid w:val="006031D5"/>
    <w:rsid w:val="00603565"/>
    <w:rsid w:val="006035A7"/>
    <w:rsid w:val="00603B45"/>
    <w:rsid w:val="00606602"/>
    <w:rsid w:val="00606691"/>
    <w:rsid w:val="006077BC"/>
    <w:rsid w:val="0060798C"/>
    <w:rsid w:val="00610AC5"/>
    <w:rsid w:val="00612CBA"/>
    <w:rsid w:val="00613277"/>
    <w:rsid w:val="0061345B"/>
    <w:rsid w:val="006147CB"/>
    <w:rsid w:val="00614D4B"/>
    <w:rsid w:val="00616D88"/>
    <w:rsid w:val="00617C73"/>
    <w:rsid w:val="00622E9F"/>
    <w:rsid w:val="0062368A"/>
    <w:rsid w:val="0062391C"/>
    <w:rsid w:val="0062423F"/>
    <w:rsid w:val="006250E4"/>
    <w:rsid w:val="0062579C"/>
    <w:rsid w:val="00626464"/>
    <w:rsid w:val="006275D0"/>
    <w:rsid w:val="00630E9A"/>
    <w:rsid w:val="00633C67"/>
    <w:rsid w:val="00634895"/>
    <w:rsid w:val="00634F5D"/>
    <w:rsid w:val="00636EC8"/>
    <w:rsid w:val="006377FC"/>
    <w:rsid w:val="00637FE3"/>
    <w:rsid w:val="006427AC"/>
    <w:rsid w:val="00643091"/>
    <w:rsid w:val="006435B9"/>
    <w:rsid w:val="0064502A"/>
    <w:rsid w:val="00646249"/>
    <w:rsid w:val="006470F6"/>
    <w:rsid w:val="006473EF"/>
    <w:rsid w:val="0065243A"/>
    <w:rsid w:val="00655953"/>
    <w:rsid w:val="00655BB0"/>
    <w:rsid w:val="006600CA"/>
    <w:rsid w:val="00663279"/>
    <w:rsid w:val="00663443"/>
    <w:rsid w:val="00666CA6"/>
    <w:rsid w:val="00670832"/>
    <w:rsid w:val="00675591"/>
    <w:rsid w:val="0067714B"/>
    <w:rsid w:val="0067747B"/>
    <w:rsid w:val="006815BC"/>
    <w:rsid w:val="0068293B"/>
    <w:rsid w:val="00682B1E"/>
    <w:rsid w:val="00686DA0"/>
    <w:rsid w:val="00687811"/>
    <w:rsid w:val="00687C61"/>
    <w:rsid w:val="006901DA"/>
    <w:rsid w:val="00694ABB"/>
    <w:rsid w:val="0069611B"/>
    <w:rsid w:val="00697AEC"/>
    <w:rsid w:val="006A0035"/>
    <w:rsid w:val="006A19C7"/>
    <w:rsid w:val="006A25D0"/>
    <w:rsid w:val="006A4C25"/>
    <w:rsid w:val="006A6B89"/>
    <w:rsid w:val="006A742E"/>
    <w:rsid w:val="006A747D"/>
    <w:rsid w:val="006A7803"/>
    <w:rsid w:val="006B15EC"/>
    <w:rsid w:val="006B1DDD"/>
    <w:rsid w:val="006B332C"/>
    <w:rsid w:val="006C06CB"/>
    <w:rsid w:val="006C1251"/>
    <w:rsid w:val="006C1CCA"/>
    <w:rsid w:val="006C229A"/>
    <w:rsid w:val="006C2DAA"/>
    <w:rsid w:val="006C320A"/>
    <w:rsid w:val="006C3426"/>
    <w:rsid w:val="006C3E8D"/>
    <w:rsid w:val="006C4C7B"/>
    <w:rsid w:val="006C6E66"/>
    <w:rsid w:val="006D0B93"/>
    <w:rsid w:val="006D207A"/>
    <w:rsid w:val="006D5022"/>
    <w:rsid w:val="006D50EB"/>
    <w:rsid w:val="006D599B"/>
    <w:rsid w:val="006D7161"/>
    <w:rsid w:val="006D7405"/>
    <w:rsid w:val="006D74E9"/>
    <w:rsid w:val="006D7899"/>
    <w:rsid w:val="006D7E54"/>
    <w:rsid w:val="006E1979"/>
    <w:rsid w:val="006E19DB"/>
    <w:rsid w:val="006E41C1"/>
    <w:rsid w:val="006E621D"/>
    <w:rsid w:val="006F1186"/>
    <w:rsid w:val="006F16C7"/>
    <w:rsid w:val="006F1C07"/>
    <w:rsid w:val="006F2F83"/>
    <w:rsid w:val="006F3332"/>
    <w:rsid w:val="006F4114"/>
    <w:rsid w:val="006F490B"/>
    <w:rsid w:val="006F6B88"/>
    <w:rsid w:val="006F748E"/>
    <w:rsid w:val="006F78D7"/>
    <w:rsid w:val="006F79BB"/>
    <w:rsid w:val="007000DD"/>
    <w:rsid w:val="00701011"/>
    <w:rsid w:val="00701F7C"/>
    <w:rsid w:val="00702817"/>
    <w:rsid w:val="00707866"/>
    <w:rsid w:val="00711440"/>
    <w:rsid w:val="00711FE1"/>
    <w:rsid w:val="00712B0D"/>
    <w:rsid w:val="00714262"/>
    <w:rsid w:val="00714FED"/>
    <w:rsid w:val="00720251"/>
    <w:rsid w:val="00721A45"/>
    <w:rsid w:val="007223C6"/>
    <w:rsid w:val="007227C5"/>
    <w:rsid w:val="00722F41"/>
    <w:rsid w:val="00723B31"/>
    <w:rsid w:val="00726B3E"/>
    <w:rsid w:val="007345F3"/>
    <w:rsid w:val="00735BC5"/>
    <w:rsid w:val="0074106A"/>
    <w:rsid w:val="00741BAF"/>
    <w:rsid w:val="00742F82"/>
    <w:rsid w:val="00743776"/>
    <w:rsid w:val="007447FD"/>
    <w:rsid w:val="00744E06"/>
    <w:rsid w:val="00745A09"/>
    <w:rsid w:val="0074645C"/>
    <w:rsid w:val="007538E6"/>
    <w:rsid w:val="0075623F"/>
    <w:rsid w:val="007562FB"/>
    <w:rsid w:val="007571CF"/>
    <w:rsid w:val="00760273"/>
    <w:rsid w:val="0076145B"/>
    <w:rsid w:val="00761CAB"/>
    <w:rsid w:val="00763C5E"/>
    <w:rsid w:val="00764421"/>
    <w:rsid w:val="00765880"/>
    <w:rsid w:val="007660C6"/>
    <w:rsid w:val="0076695B"/>
    <w:rsid w:val="0076760B"/>
    <w:rsid w:val="00770384"/>
    <w:rsid w:val="00771CD8"/>
    <w:rsid w:val="00771D09"/>
    <w:rsid w:val="007725DF"/>
    <w:rsid w:val="007725FE"/>
    <w:rsid w:val="0077339B"/>
    <w:rsid w:val="007739CD"/>
    <w:rsid w:val="0077487B"/>
    <w:rsid w:val="0078108E"/>
    <w:rsid w:val="00782AC9"/>
    <w:rsid w:val="00782DF9"/>
    <w:rsid w:val="00783492"/>
    <w:rsid w:val="007835D6"/>
    <w:rsid w:val="00786465"/>
    <w:rsid w:val="0078727B"/>
    <w:rsid w:val="00790AD4"/>
    <w:rsid w:val="00792263"/>
    <w:rsid w:val="007936E9"/>
    <w:rsid w:val="007951D9"/>
    <w:rsid w:val="007958EC"/>
    <w:rsid w:val="0079677C"/>
    <w:rsid w:val="00797DF6"/>
    <w:rsid w:val="00797F81"/>
    <w:rsid w:val="007A1957"/>
    <w:rsid w:val="007A2AAC"/>
    <w:rsid w:val="007A2CAF"/>
    <w:rsid w:val="007A2EC0"/>
    <w:rsid w:val="007A743B"/>
    <w:rsid w:val="007A74A9"/>
    <w:rsid w:val="007A7F24"/>
    <w:rsid w:val="007B1B48"/>
    <w:rsid w:val="007B1EDE"/>
    <w:rsid w:val="007B2004"/>
    <w:rsid w:val="007B2227"/>
    <w:rsid w:val="007B23F7"/>
    <w:rsid w:val="007B2787"/>
    <w:rsid w:val="007B2B2B"/>
    <w:rsid w:val="007B40DA"/>
    <w:rsid w:val="007B48C5"/>
    <w:rsid w:val="007B5087"/>
    <w:rsid w:val="007B7925"/>
    <w:rsid w:val="007C2C69"/>
    <w:rsid w:val="007C4C35"/>
    <w:rsid w:val="007C5829"/>
    <w:rsid w:val="007C5B0F"/>
    <w:rsid w:val="007C5ECB"/>
    <w:rsid w:val="007C6A72"/>
    <w:rsid w:val="007C7C60"/>
    <w:rsid w:val="007D0649"/>
    <w:rsid w:val="007D15CC"/>
    <w:rsid w:val="007D18AC"/>
    <w:rsid w:val="007D2089"/>
    <w:rsid w:val="007D2417"/>
    <w:rsid w:val="007D3356"/>
    <w:rsid w:val="007D47CC"/>
    <w:rsid w:val="007D4C45"/>
    <w:rsid w:val="007D5D38"/>
    <w:rsid w:val="007D63DE"/>
    <w:rsid w:val="007D695F"/>
    <w:rsid w:val="007D6964"/>
    <w:rsid w:val="007D6F38"/>
    <w:rsid w:val="007D7503"/>
    <w:rsid w:val="007E30E9"/>
    <w:rsid w:val="007E38E9"/>
    <w:rsid w:val="007E3B13"/>
    <w:rsid w:val="007E468D"/>
    <w:rsid w:val="007E4A75"/>
    <w:rsid w:val="007E4F34"/>
    <w:rsid w:val="007E510C"/>
    <w:rsid w:val="007E51CA"/>
    <w:rsid w:val="007E5212"/>
    <w:rsid w:val="007E559B"/>
    <w:rsid w:val="007E61EA"/>
    <w:rsid w:val="007E64D2"/>
    <w:rsid w:val="007E7C76"/>
    <w:rsid w:val="007F0895"/>
    <w:rsid w:val="007F1D25"/>
    <w:rsid w:val="007F39D1"/>
    <w:rsid w:val="007F4D8D"/>
    <w:rsid w:val="007F51B1"/>
    <w:rsid w:val="007F5AD0"/>
    <w:rsid w:val="007F6531"/>
    <w:rsid w:val="007F7133"/>
    <w:rsid w:val="007F7DEF"/>
    <w:rsid w:val="00800A39"/>
    <w:rsid w:val="00801CFB"/>
    <w:rsid w:val="00802CDD"/>
    <w:rsid w:val="00805305"/>
    <w:rsid w:val="0080636A"/>
    <w:rsid w:val="00806979"/>
    <w:rsid w:val="00806BC7"/>
    <w:rsid w:val="00807585"/>
    <w:rsid w:val="00807E18"/>
    <w:rsid w:val="0081160B"/>
    <w:rsid w:val="00812326"/>
    <w:rsid w:val="00813745"/>
    <w:rsid w:val="008140CF"/>
    <w:rsid w:val="00815AED"/>
    <w:rsid w:val="0082086D"/>
    <w:rsid w:val="00821889"/>
    <w:rsid w:val="00821FE6"/>
    <w:rsid w:val="008227B4"/>
    <w:rsid w:val="00822B43"/>
    <w:rsid w:val="0082459D"/>
    <w:rsid w:val="00825C5B"/>
    <w:rsid w:val="00826AAE"/>
    <w:rsid w:val="00827229"/>
    <w:rsid w:val="00827327"/>
    <w:rsid w:val="008274F5"/>
    <w:rsid w:val="0082793F"/>
    <w:rsid w:val="00830360"/>
    <w:rsid w:val="00830362"/>
    <w:rsid w:val="0083116F"/>
    <w:rsid w:val="008312B2"/>
    <w:rsid w:val="0083133B"/>
    <w:rsid w:val="008318B5"/>
    <w:rsid w:val="00832142"/>
    <w:rsid w:val="008322E0"/>
    <w:rsid w:val="008324A1"/>
    <w:rsid w:val="00833AC4"/>
    <w:rsid w:val="00833C45"/>
    <w:rsid w:val="00833F89"/>
    <w:rsid w:val="00835E20"/>
    <w:rsid w:val="008368BA"/>
    <w:rsid w:val="0083779C"/>
    <w:rsid w:val="008404A4"/>
    <w:rsid w:val="008426DC"/>
    <w:rsid w:val="00842EA9"/>
    <w:rsid w:val="008437DA"/>
    <w:rsid w:val="00844045"/>
    <w:rsid w:val="0084484C"/>
    <w:rsid w:val="00844F62"/>
    <w:rsid w:val="00846A13"/>
    <w:rsid w:val="00847151"/>
    <w:rsid w:val="0084727F"/>
    <w:rsid w:val="00847280"/>
    <w:rsid w:val="00850879"/>
    <w:rsid w:val="00850FCC"/>
    <w:rsid w:val="0085251E"/>
    <w:rsid w:val="008532C7"/>
    <w:rsid w:val="008553E4"/>
    <w:rsid w:val="00856524"/>
    <w:rsid w:val="00856695"/>
    <w:rsid w:val="00860D68"/>
    <w:rsid w:val="00864B74"/>
    <w:rsid w:val="00865468"/>
    <w:rsid w:val="008657ED"/>
    <w:rsid w:val="00865BC8"/>
    <w:rsid w:val="008700AA"/>
    <w:rsid w:val="008711F7"/>
    <w:rsid w:val="0087166B"/>
    <w:rsid w:val="008717C5"/>
    <w:rsid w:val="0087327C"/>
    <w:rsid w:val="00873503"/>
    <w:rsid w:val="008743CA"/>
    <w:rsid w:val="008745D9"/>
    <w:rsid w:val="00874A43"/>
    <w:rsid w:val="008756B7"/>
    <w:rsid w:val="00875DBE"/>
    <w:rsid w:val="008767A9"/>
    <w:rsid w:val="008771CB"/>
    <w:rsid w:val="008776D9"/>
    <w:rsid w:val="00877F18"/>
    <w:rsid w:val="008803D3"/>
    <w:rsid w:val="00883343"/>
    <w:rsid w:val="00883537"/>
    <w:rsid w:val="008836B8"/>
    <w:rsid w:val="00883898"/>
    <w:rsid w:val="00884FFD"/>
    <w:rsid w:val="00890155"/>
    <w:rsid w:val="00890397"/>
    <w:rsid w:val="0089163D"/>
    <w:rsid w:val="008931A0"/>
    <w:rsid w:val="008941AE"/>
    <w:rsid w:val="0089558B"/>
    <w:rsid w:val="008971AB"/>
    <w:rsid w:val="008A0E75"/>
    <w:rsid w:val="008A231D"/>
    <w:rsid w:val="008A257D"/>
    <w:rsid w:val="008A2605"/>
    <w:rsid w:val="008A26A0"/>
    <w:rsid w:val="008A532B"/>
    <w:rsid w:val="008A7B6E"/>
    <w:rsid w:val="008B04F0"/>
    <w:rsid w:val="008B2130"/>
    <w:rsid w:val="008B2B6B"/>
    <w:rsid w:val="008B6540"/>
    <w:rsid w:val="008C0A78"/>
    <w:rsid w:val="008C0B26"/>
    <w:rsid w:val="008C28D1"/>
    <w:rsid w:val="008C33A4"/>
    <w:rsid w:val="008C4AE1"/>
    <w:rsid w:val="008C4CF8"/>
    <w:rsid w:val="008C4E2A"/>
    <w:rsid w:val="008C505E"/>
    <w:rsid w:val="008C58F7"/>
    <w:rsid w:val="008C65AA"/>
    <w:rsid w:val="008D0086"/>
    <w:rsid w:val="008D0E2C"/>
    <w:rsid w:val="008D17D3"/>
    <w:rsid w:val="008D1D69"/>
    <w:rsid w:val="008D35EF"/>
    <w:rsid w:val="008D3B52"/>
    <w:rsid w:val="008D566D"/>
    <w:rsid w:val="008D59DF"/>
    <w:rsid w:val="008E1970"/>
    <w:rsid w:val="008E20E2"/>
    <w:rsid w:val="008E2D17"/>
    <w:rsid w:val="008E304A"/>
    <w:rsid w:val="008E5B5B"/>
    <w:rsid w:val="008F010A"/>
    <w:rsid w:val="008F0DEF"/>
    <w:rsid w:val="008F223A"/>
    <w:rsid w:val="008F3F77"/>
    <w:rsid w:val="008F415A"/>
    <w:rsid w:val="008F48C4"/>
    <w:rsid w:val="008F49AE"/>
    <w:rsid w:val="0090096E"/>
    <w:rsid w:val="00900A89"/>
    <w:rsid w:val="00901541"/>
    <w:rsid w:val="00905089"/>
    <w:rsid w:val="00905768"/>
    <w:rsid w:val="00906F4C"/>
    <w:rsid w:val="009100DE"/>
    <w:rsid w:val="00911E21"/>
    <w:rsid w:val="00912BFF"/>
    <w:rsid w:val="009137CF"/>
    <w:rsid w:val="00914B27"/>
    <w:rsid w:val="009176F5"/>
    <w:rsid w:val="00920373"/>
    <w:rsid w:val="00923789"/>
    <w:rsid w:val="00926401"/>
    <w:rsid w:val="00930008"/>
    <w:rsid w:val="00930D5D"/>
    <w:rsid w:val="00931D1D"/>
    <w:rsid w:val="00931F0F"/>
    <w:rsid w:val="00932678"/>
    <w:rsid w:val="00932822"/>
    <w:rsid w:val="009332E5"/>
    <w:rsid w:val="00933D43"/>
    <w:rsid w:val="009363E6"/>
    <w:rsid w:val="00937849"/>
    <w:rsid w:val="009409EF"/>
    <w:rsid w:val="00944274"/>
    <w:rsid w:val="00945023"/>
    <w:rsid w:val="0095014E"/>
    <w:rsid w:val="00950A43"/>
    <w:rsid w:val="00950C86"/>
    <w:rsid w:val="00951C1E"/>
    <w:rsid w:val="00953844"/>
    <w:rsid w:val="00954962"/>
    <w:rsid w:val="00955038"/>
    <w:rsid w:val="00955513"/>
    <w:rsid w:val="00956704"/>
    <w:rsid w:val="009568F8"/>
    <w:rsid w:val="00957A9A"/>
    <w:rsid w:val="00957C5F"/>
    <w:rsid w:val="00960846"/>
    <w:rsid w:val="009615AF"/>
    <w:rsid w:val="00961ACC"/>
    <w:rsid w:val="00961C3F"/>
    <w:rsid w:val="00961DB8"/>
    <w:rsid w:val="00963D2F"/>
    <w:rsid w:val="00964646"/>
    <w:rsid w:val="00965377"/>
    <w:rsid w:val="00965BEC"/>
    <w:rsid w:val="00967AE2"/>
    <w:rsid w:val="00970459"/>
    <w:rsid w:val="00970EDD"/>
    <w:rsid w:val="009717ED"/>
    <w:rsid w:val="00971F07"/>
    <w:rsid w:val="0097269D"/>
    <w:rsid w:val="0097295D"/>
    <w:rsid w:val="0097348D"/>
    <w:rsid w:val="009764B5"/>
    <w:rsid w:val="009769AD"/>
    <w:rsid w:val="00977335"/>
    <w:rsid w:val="00981175"/>
    <w:rsid w:val="009815E1"/>
    <w:rsid w:val="009821C4"/>
    <w:rsid w:val="00982CC9"/>
    <w:rsid w:val="009840F5"/>
    <w:rsid w:val="00984D7D"/>
    <w:rsid w:val="00985A53"/>
    <w:rsid w:val="00985D49"/>
    <w:rsid w:val="00986330"/>
    <w:rsid w:val="0098642D"/>
    <w:rsid w:val="009872E3"/>
    <w:rsid w:val="00990C59"/>
    <w:rsid w:val="0099110D"/>
    <w:rsid w:val="00992448"/>
    <w:rsid w:val="00994916"/>
    <w:rsid w:val="00994955"/>
    <w:rsid w:val="009955B9"/>
    <w:rsid w:val="009A0D0C"/>
    <w:rsid w:val="009A1668"/>
    <w:rsid w:val="009A1884"/>
    <w:rsid w:val="009A19C7"/>
    <w:rsid w:val="009A35FD"/>
    <w:rsid w:val="009A394A"/>
    <w:rsid w:val="009A4E25"/>
    <w:rsid w:val="009A51A4"/>
    <w:rsid w:val="009A6947"/>
    <w:rsid w:val="009A7864"/>
    <w:rsid w:val="009B0827"/>
    <w:rsid w:val="009B4C10"/>
    <w:rsid w:val="009B5646"/>
    <w:rsid w:val="009B7082"/>
    <w:rsid w:val="009B7B56"/>
    <w:rsid w:val="009C0DC9"/>
    <w:rsid w:val="009C0F86"/>
    <w:rsid w:val="009C2FAE"/>
    <w:rsid w:val="009C4030"/>
    <w:rsid w:val="009D4B60"/>
    <w:rsid w:val="009D5748"/>
    <w:rsid w:val="009D5F04"/>
    <w:rsid w:val="009D6705"/>
    <w:rsid w:val="009E0F85"/>
    <w:rsid w:val="009E2047"/>
    <w:rsid w:val="009E2BBD"/>
    <w:rsid w:val="009E5FBF"/>
    <w:rsid w:val="009E62B7"/>
    <w:rsid w:val="009F288A"/>
    <w:rsid w:val="009F6012"/>
    <w:rsid w:val="009F70C2"/>
    <w:rsid w:val="00A01907"/>
    <w:rsid w:val="00A02D0F"/>
    <w:rsid w:val="00A045C9"/>
    <w:rsid w:val="00A05FE3"/>
    <w:rsid w:val="00A10E14"/>
    <w:rsid w:val="00A11FE9"/>
    <w:rsid w:val="00A1481D"/>
    <w:rsid w:val="00A16183"/>
    <w:rsid w:val="00A1746C"/>
    <w:rsid w:val="00A2085A"/>
    <w:rsid w:val="00A212B8"/>
    <w:rsid w:val="00A218AC"/>
    <w:rsid w:val="00A21F4C"/>
    <w:rsid w:val="00A225FA"/>
    <w:rsid w:val="00A234F9"/>
    <w:rsid w:val="00A237FD"/>
    <w:rsid w:val="00A24416"/>
    <w:rsid w:val="00A250C6"/>
    <w:rsid w:val="00A316E3"/>
    <w:rsid w:val="00A31B6E"/>
    <w:rsid w:val="00A31D83"/>
    <w:rsid w:val="00A332F3"/>
    <w:rsid w:val="00A343D6"/>
    <w:rsid w:val="00A411E5"/>
    <w:rsid w:val="00A41E8A"/>
    <w:rsid w:val="00A43A09"/>
    <w:rsid w:val="00A45307"/>
    <w:rsid w:val="00A45CA0"/>
    <w:rsid w:val="00A4727E"/>
    <w:rsid w:val="00A47426"/>
    <w:rsid w:val="00A527C7"/>
    <w:rsid w:val="00A52B14"/>
    <w:rsid w:val="00A52D92"/>
    <w:rsid w:val="00A53107"/>
    <w:rsid w:val="00A547C7"/>
    <w:rsid w:val="00A618D7"/>
    <w:rsid w:val="00A61A83"/>
    <w:rsid w:val="00A64C70"/>
    <w:rsid w:val="00A66E56"/>
    <w:rsid w:val="00A73238"/>
    <w:rsid w:val="00A73460"/>
    <w:rsid w:val="00A73652"/>
    <w:rsid w:val="00A73914"/>
    <w:rsid w:val="00A74EC3"/>
    <w:rsid w:val="00A8020B"/>
    <w:rsid w:val="00A80B99"/>
    <w:rsid w:val="00A82FF4"/>
    <w:rsid w:val="00A85CA2"/>
    <w:rsid w:val="00A85F27"/>
    <w:rsid w:val="00A87DE8"/>
    <w:rsid w:val="00A943D9"/>
    <w:rsid w:val="00A960B5"/>
    <w:rsid w:val="00A975B9"/>
    <w:rsid w:val="00AA112F"/>
    <w:rsid w:val="00AA19BC"/>
    <w:rsid w:val="00AA1C61"/>
    <w:rsid w:val="00AA3094"/>
    <w:rsid w:val="00AA47EC"/>
    <w:rsid w:val="00AA5C75"/>
    <w:rsid w:val="00AA6849"/>
    <w:rsid w:val="00AA7CC4"/>
    <w:rsid w:val="00AB21C9"/>
    <w:rsid w:val="00AB438F"/>
    <w:rsid w:val="00AB4864"/>
    <w:rsid w:val="00AB4EFC"/>
    <w:rsid w:val="00AB521A"/>
    <w:rsid w:val="00AC01DC"/>
    <w:rsid w:val="00AC0923"/>
    <w:rsid w:val="00AC194B"/>
    <w:rsid w:val="00AC46F1"/>
    <w:rsid w:val="00AC5C2D"/>
    <w:rsid w:val="00AD0094"/>
    <w:rsid w:val="00AD00EC"/>
    <w:rsid w:val="00AD0B0E"/>
    <w:rsid w:val="00AD0C2D"/>
    <w:rsid w:val="00AD1983"/>
    <w:rsid w:val="00AD1B5E"/>
    <w:rsid w:val="00AD3206"/>
    <w:rsid w:val="00AD3E87"/>
    <w:rsid w:val="00AD5531"/>
    <w:rsid w:val="00AE0E6E"/>
    <w:rsid w:val="00AE2B8D"/>
    <w:rsid w:val="00AE45EE"/>
    <w:rsid w:val="00AE49B3"/>
    <w:rsid w:val="00AE54A8"/>
    <w:rsid w:val="00AE607F"/>
    <w:rsid w:val="00AE68C8"/>
    <w:rsid w:val="00AE7572"/>
    <w:rsid w:val="00AF26EB"/>
    <w:rsid w:val="00AF3BE2"/>
    <w:rsid w:val="00AF4EF2"/>
    <w:rsid w:val="00AF60D9"/>
    <w:rsid w:val="00AF66B8"/>
    <w:rsid w:val="00AF734A"/>
    <w:rsid w:val="00AF758C"/>
    <w:rsid w:val="00B03120"/>
    <w:rsid w:val="00B0367C"/>
    <w:rsid w:val="00B03BF3"/>
    <w:rsid w:val="00B05097"/>
    <w:rsid w:val="00B05D0A"/>
    <w:rsid w:val="00B078FE"/>
    <w:rsid w:val="00B101CF"/>
    <w:rsid w:val="00B11AAB"/>
    <w:rsid w:val="00B153AD"/>
    <w:rsid w:val="00B161B8"/>
    <w:rsid w:val="00B174F2"/>
    <w:rsid w:val="00B202A4"/>
    <w:rsid w:val="00B224D6"/>
    <w:rsid w:val="00B233B3"/>
    <w:rsid w:val="00B2552D"/>
    <w:rsid w:val="00B25C85"/>
    <w:rsid w:val="00B30DD0"/>
    <w:rsid w:val="00B323B3"/>
    <w:rsid w:val="00B3441F"/>
    <w:rsid w:val="00B349A9"/>
    <w:rsid w:val="00B364F5"/>
    <w:rsid w:val="00B370DA"/>
    <w:rsid w:val="00B4135E"/>
    <w:rsid w:val="00B414D0"/>
    <w:rsid w:val="00B42C22"/>
    <w:rsid w:val="00B43A75"/>
    <w:rsid w:val="00B43E08"/>
    <w:rsid w:val="00B45A83"/>
    <w:rsid w:val="00B45DA1"/>
    <w:rsid w:val="00B4624E"/>
    <w:rsid w:val="00B46835"/>
    <w:rsid w:val="00B4781C"/>
    <w:rsid w:val="00B51101"/>
    <w:rsid w:val="00B51B38"/>
    <w:rsid w:val="00B54063"/>
    <w:rsid w:val="00B56E44"/>
    <w:rsid w:val="00B5726B"/>
    <w:rsid w:val="00B612B8"/>
    <w:rsid w:val="00B6147A"/>
    <w:rsid w:val="00B6656D"/>
    <w:rsid w:val="00B7109A"/>
    <w:rsid w:val="00B732BB"/>
    <w:rsid w:val="00B738A4"/>
    <w:rsid w:val="00B754CD"/>
    <w:rsid w:val="00B7672A"/>
    <w:rsid w:val="00B77249"/>
    <w:rsid w:val="00B7749E"/>
    <w:rsid w:val="00B774D6"/>
    <w:rsid w:val="00B77D87"/>
    <w:rsid w:val="00B80228"/>
    <w:rsid w:val="00B81A56"/>
    <w:rsid w:val="00B8252F"/>
    <w:rsid w:val="00B826B5"/>
    <w:rsid w:val="00B8501A"/>
    <w:rsid w:val="00B851A4"/>
    <w:rsid w:val="00B8642A"/>
    <w:rsid w:val="00B87A93"/>
    <w:rsid w:val="00B900E8"/>
    <w:rsid w:val="00B9569D"/>
    <w:rsid w:val="00B97534"/>
    <w:rsid w:val="00BA1484"/>
    <w:rsid w:val="00BA1F71"/>
    <w:rsid w:val="00BA2351"/>
    <w:rsid w:val="00BA3B81"/>
    <w:rsid w:val="00BA4654"/>
    <w:rsid w:val="00BA65E3"/>
    <w:rsid w:val="00BA6DFD"/>
    <w:rsid w:val="00BA748C"/>
    <w:rsid w:val="00BA7C25"/>
    <w:rsid w:val="00BA7E07"/>
    <w:rsid w:val="00BB0136"/>
    <w:rsid w:val="00BB0CE2"/>
    <w:rsid w:val="00BB0D10"/>
    <w:rsid w:val="00BB20D1"/>
    <w:rsid w:val="00BB40EE"/>
    <w:rsid w:val="00BB5D42"/>
    <w:rsid w:val="00BB65C6"/>
    <w:rsid w:val="00BB6B7E"/>
    <w:rsid w:val="00BB7750"/>
    <w:rsid w:val="00BB7B63"/>
    <w:rsid w:val="00BC2CE9"/>
    <w:rsid w:val="00BC48C4"/>
    <w:rsid w:val="00BC4CB5"/>
    <w:rsid w:val="00BC4E7F"/>
    <w:rsid w:val="00BC556C"/>
    <w:rsid w:val="00BC5DEE"/>
    <w:rsid w:val="00BC601F"/>
    <w:rsid w:val="00BC6933"/>
    <w:rsid w:val="00BC6D28"/>
    <w:rsid w:val="00BC76D4"/>
    <w:rsid w:val="00BC7B8D"/>
    <w:rsid w:val="00BD4BFB"/>
    <w:rsid w:val="00BD4E68"/>
    <w:rsid w:val="00BD74F7"/>
    <w:rsid w:val="00BD75C7"/>
    <w:rsid w:val="00BE1B14"/>
    <w:rsid w:val="00BE1C87"/>
    <w:rsid w:val="00BE2082"/>
    <w:rsid w:val="00BE2EB5"/>
    <w:rsid w:val="00BE42F7"/>
    <w:rsid w:val="00BE4444"/>
    <w:rsid w:val="00BE4BFD"/>
    <w:rsid w:val="00BE4F8F"/>
    <w:rsid w:val="00BE50C6"/>
    <w:rsid w:val="00BE550C"/>
    <w:rsid w:val="00BE6ABD"/>
    <w:rsid w:val="00BE7AA6"/>
    <w:rsid w:val="00BF05B7"/>
    <w:rsid w:val="00BF35F2"/>
    <w:rsid w:val="00BF4962"/>
    <w:rsid w:val="00BF7D2A"/>
    <w:rsid w:val="00BF7ED0"/>
    <w:rsid w:val="00C00E0A"/>
    <w:rsid w:val="00C012D4"/>
    <w:rsid w:val="00C01CEE"/>
    <w:rsid w:val="00C0270F"/>
    <w:rsid w:val="00C02859"/>
    <w:rsid w:val="00C04989"/>
    <w:rsid w:val="00C05149"/>
    <w:rsid w:val="00C101F5"/>
    <w:rsid w:val="00C118CE"/>
    <w:rsid w:val="00C146A8"/>
    <w:rsid w:val="00C1599B"/>
    <w:rsid w:val="00C20BAD"/>
    <w:rsid w:val="00C2182A"/>
    <w:rsid w:val="00C221C8"/>
    <w:rsid w:val="00C249C4"/>
    <w:rsid w:val="00C25498"/>
    <w:rsid w:val="00C2558E"/>
    <w:rsid w:val="00C25B16"/>
    <w:rsid w:val="00C26CD5"/>
    <w:rsid w:val="00C27C04"/>
    <w:rsid w:val="00C27D6E"/>
    <w:rsid w:val="00C301A0"/>
    <w:rsid w:val="00C30A3D"/>
    <w:rsid w:val="00C30A4A"/>
    <w:rsid w:val="00C311EE"/>
    <w:rsid w:val="00C31804"/>
    <w:rsid w:val="00C31D02"/>
    <w:rsid w:val="00C33532"/>
    <w:rsid w:val="00C3440D"/>
    <w:rsid w:val="00C35DBF"/>
    <w:rsid w:val="00C362B7"/>
    <w:rsid w:val="00C36D02"/>
    <w:rsid w:val="00C40306"/>
    <w:rsid w:val="00C4115B"/>
    <w:rsid w:val="00C415C5"/>
    <w:rsid w:val="00C42060"/>
    <w:rsid w:val="00C42E44"/>
    <w:rsid w:val="00C4463A"/>
    <w:rsid w:val="00C455B8"/>
    <w:rsid w:val="00C47EA1"/>
    <w:rsid w:val="00C509D5"/>
    <w:rsid w:val="00C50BFE"/>
    <w:rsid w:val="00C5135D"/>
    <w:rsid w:val="00C531E1"/>
    <w:rsid w:val="00C53E29"/>
    <w:rsid w:val="00C544AA"/>
    <w:rsid w:val="00C56A16"/>
    <w:rsid w:val="00C57383"/>
    <w:rsid w:val="00C57939"/>
    <w:rsid w:val="00C579B5"/>
    <w:rsid w:val="00C600F1"/>
    <w:rsid w:val="00C616E6"/>
    <w:rsid w:val="00C62698"/>
    <w:rsid w:val="00C62EFE"/>
    <w:rsid w:val="00C63336"/>
    <w:rsid w:val="00C63A05"/>
    <w:rsid w:val="00C6427B"/>
    <w:rsid w:val="00C6732C"/>
    <w:rsid w:val="00C6785D"/>
    <w:rsid w:val="00C67AD3"/>
    <w:rsid w:val="00C67FA9"/>
    <w:rsid w:val="00C70A3F"/>
    <w:rsid w:val="00C758CE"/>
    <w:rsid w:val="00C77545"/>
    <w:rsid w:val="00C811FB"/>
    <w:rsid w:val="00C8136B"/>
    <w:rsid w:val="00C82B3E"/>
    <w:rsid w:val="00C84440"/>
    <w:rsid w:val="00C85E90"/>
    <w:rsid w:val="00C86658"/>
    <w:rsid w:val="00C87C70"/>
    <w:rsid w:val="00C91532"/>
    <w:rsid w:val="00C91A28"/>
    <w:rsid w:val="00C92533"/>
    <w:rsid w:val="00C92B5C"/>
    <w:rsid w:val="00C92EDA"/>
    <w:rsid w:val="00C95D15"/>
    <w:rsid w:val="00C97040"/>
    <w:rsid w:val="00C97516"/>
    <w:rsid w:val="00CA12BC"/>
    <w:rsid w:val="00CA3185"/>
    <w:rsid w:val="00CA4296"/>
    <w:rsid w:val="00CA521D"/>
    <w:rsid w:val="00CA5C20"/>
    <w:rsid w:val="00CA62AF"/>
    <w:rsid w:val="00CA6683"/>
    <w:rsid w:val="00CB0416"/>
    <w:rsid w:val="00CB2813"/>
    <w:rsid w:val="00CB2815"/>
    <w:rsid w:val="00CB2B18"/>
    <w:rsid w:val="00CB2E51"/>
    <w:rsid w:val="00CB3995"/>
    <w:rsid w:val="00CB4773"/>
    <w:rsid w:val="00CB47D9"/>
    <w:rsid w:val="00CC34F3"/>
    <w:rsid w:val="00CC3DEC"/>
    <w:rsid w:val="00CC4F87"/>
    <w:rsid w:val="00CC5061"/>
    <w:rsid w:val="00CC5871"/>
    <w:rsid w:val="00CC6B0E"/>
    <w:rsid w:val="00CD2414"/>
    <w:rsid w:val="00CD714E"/>
    <w:rsid w:val="00CE0068"/>
    <w:rsid w:val="00CE0205"/>
    <w:rsid w:val="00CE1090"/>
    <w:rsid w:val="00CE222E"/>
    <w:rsid w:val="00CE50C3"/>
    <w:rsid w:val="00CE5161"/>
    <w:rsid w:val="00CE5766"/>
    <w:rsid w:val="00CE74FE"/>
    <w:rsid w:val="00CE7751"/>
    <w:rsid w:val="00CF63BB"/>
    <w:rsid w:val="00CF63C9"/>
    <w:rsid w:val="00D005FA"/>
    <w:rsid w:val="00D009CB"/>
    <w:rsid w:val="00D03469"/>
    <w:rsid w:val="00D04015"/>
    <w:rsid w:val="00D06CB6"/>
    <w:rsid w:val="00D06E1F"/>
    <w:rsid w:val="00D102D3"/>
    <w:rsid w:val="00D11062"/>
    <w:rsid w:val="00D11146"/>
    <w:rsid w:val="00D12043"/>
    <w:rsid w:val="00D13E93"/>
    <w:rsid w:val="00D15152"/>
    <w:rsid w:val="00D158DD"/>
    <w:rsid w:val="00D15DF4"/>
    <w:rsid w:val="00D20183"/>
    <w:rsid w:val="00D20AE9"/>
    <w:rsid w:val="00D21761"/>
    <w:rsid w:val="00D24C00"/>
    <w:rsid w:val="00D301CC"/>
    <w:rsid w:val="00D32467"/>
    <w:rsid w:val="00D33B15"/>
    <w:rsid w:val="00D34CE2"/>
    <w:rsid w:val="00D353DE"/>
    <w:rsid w:val="00D369F9"/>
    <w:rsid w:val="00D410FF"/>
    <w:rsid w:val="00D41115"/>
    <w:rsid w:val="00D417C2"/>
    <w:rsid w:val="00D42247"/>
    <w:rsid w:val="00D425C6"/>
    <w:rsid w:val="00D42EDC"/>
    <w:rsid w:val="00D471B3"/>
    <w:rsid w:val="00D524F0"/>
    <w:rsid w:val="00D525CC"/>
    <w:rsid w:val="00D53581"/>
    <w:rsid w:val="00D53EA4"/>
    <w:rsid w:val="00D54B91"/>
    <w:rsid w:val="00D54D41"/>
    <w:rsid w:val="00D57078"/>
    <w:rsid w:val="00D57C7C"/>
    <w:rsid w:val="00D57CC7"/>
    <w:rsid w:val="00D63A56"/>
    <w:rsid w:val="00D6439E"/>
    <w:rsid w:val="00D67352"/>
    <w:rsid w:val="00D6743F"/>
    <w:rsid w:val="00D677D9"/>
    <w:rsid w:val="00D7113E"/>
    <w:rsid w:val="00D71E72"/>
    <w:rsid w:val="00D738C5"/>
    <w:rsid w:val="00D73A33"/>
    <w:rsid w:val="00D81345"/>
    <w:rsid w:val="00D81377"/>
    <w:rsid w:val="00D837E8"/>
    <w:rsid w:val="00D85ADB"/>
    <w:rsid w:val="00D86D3E"/>
    <w:rsid w:val="00D879A7"/>
    <w:rsid w:val="00D87B92"/>
    <w:rsid w:val="00D904C0"/>
    <w:rsid w:val="00D93EC0"/>
    <w:rsid w:val="00D95ADE"/>
    <w:rsid w:val="00DA1405"/>
    <w:rsid w:val="00DA305F"/>
    <w:rsid w:val="00DA33AA"/>
    <w:rsid w:val="00DA5378"/>
    <w:rsid w:val="00DA7980"/>
    <w:rsid w:val="00DB05DC"/>
    <w:rsid w:val="00DB2A44"/>
    <w:rsid w:val="00DB3008"/>
    <w:rsid w:val="00DB42C3"/>
    <w:rsid w:val="00DB74CD"/>
    <w:rsid w:val="00DB759D"/>
    <w:rsid w:val="00DC0CC0"/>
    <w:rsid w:val="00DC118D"/>
    <w:rsid w:val="00DC2C78"/>
    <w:rsid w:val="00DC37A8"/>
    <w:rsid w:val="00DC3E85"/>
    <w:rsid w:val="00DC4EF4"/>
    <w:rsid w:val="00DC6B95"/>
    <w:rsid w:val="00DD138B"/>
    <w:rsid w:val="00DD18B4"/>
    <w:rsid w:val="00DD1B17"/>
    <w:rsid w:val="00DD354F"/>
    <w:rsid w:val="00DD4672"/>
    <w:rsid w:val="00DD56BB"/>
    <w:rsid w:val="00DD5D6A"/>
    <w:rsid w:val="00DD7106"/>
    <w:rsid w:val="00DD7140"/>
    <w:rsid w:val="00DE0720"/>
    <w:rsid w:val="00DE187E"/>
    <w:rsid w:val="00DE30D8"/>
    <w:rsid w:val="00DE5DE8"/>
    <w:rsid w:val="00DE7296"/>
    <w:rsid w:val="00DF1397"/>
    <w:rsid w:val="00DF2384"/>
    <w:rsid w:val="00DF502F"/>
    <w:rsid w:val="00E01E94"/>
    <w:rsid w:val="00E04202"/>
    <w:rsid w:val="00E05D5F"/>
    <w:rsid w:val="00E05FE8"/>
    <w:rsid w:val="00E10736"/>
    <w:rsid w:val="00E14378"/>
    <w:rsid w:val="00E14E48"/>
    <w:rsid w:val="00E2176A"/>
    <w:rsid w:val="00E222BC"/>
    <w:rsid w:val="00E2294E"/>
    <w:rsid w:val="00E22DA8"/>
    <w:rsid w:val="00E24EC6"/>
    <w:rsid w:val="00E25B8B"/>
    <w:rsid w:val="00E25C83"/>
    <w:rsid w:val="00E2641B"/>
    <w:rsid w:val="00E306BB"/>
    <w:rsid w:val="00E339B8"/>
    <w:rsid w:val="00E34C0F"/>
    <w:rsid w:val="00E34D32"/>
    <w:rsid w:val="00E35558"/>
    <w:rsid w:val="00E35D3E"/>
    <w:rsid w:val="00E37532"/>
    <w:rsid w:val="00E40051"/>
    <w:rsid w:val="00E4059B"/>
    <w:rsid w:val="00E42280"/>
    <w:rsid w:val="00E42CC7"/>
    <w:rsid w:val="00E439D0"/>
    <w:rsid w:val="00E460EC"/>
    <w:rsid w:val="00E50800"/>
    <w:rsid w:val="00E53AF2"/>
    <w:rsid w:val="00E53BF8"/>
    <w:rsid w:val="00E54059"/>
    <w:rsid w:val="00E56972"/>
    <w:rsid w:val="00E56A83"/>
    <w:rsid w:val="00E63BD6"/>
    <w:rsid w:val="00E679D2"/>
    <w:rsid w:val="00E67E7C"/>
    <w:rsid w:val="00E7029D"/>
    <w:rsid w:val="00E702B7"/>
    <w:rsid w:val="00E712B0"/>
    <w:rsid w:val="00E72615"/>
    <w:rsid w:val="00E776B9"/>
    <w:rsid w:val="00E77B2A"/>
    <w:rsid w:val="00E77C39"/>
    <w:rsid w:val="00E805D1"/>
    <w:rsid w:val="00E806E3"/>
    <w:rsid w:val="00E82B75"/>
    <w:rsid w:val="00E900C3"/>
    <w:rsid w:val="00E90B9B"/>
    <w:rsid w:val="00E95043"/>
    <w:rsid w:val="00EA1AF6"/>
    <w:rsid w:val="00EA56BB"/>
    <w:rsid w:val="00EA5D81"/>
    <w:rsid w:val="00EA61AA"/>
    <w:rsid w:val="00EB27FA"/>
    <w:rsid w:val="00EB2B42"/>
    <w:rsid w:val="00EB735D"/>
    <w:rsid w:val="00EC290B"/>
    <w:rsid w:val="00EC2C86"/>
    <w:rsid w:val="00EC2CCD"/>
    <w:rsid w:val="00EC2FAF"/>
    <w:rsid w:val="00EC32C3"/>
    <w:rsid w:val="00EC36B1"/>
    <w:rsid w:val="00EC3F04"/>
    <w:rsid w:val="00EC4932"/>
    <w:rsid w:val="00EC4C8C"/>
    <w:rsid w:val="00EC5F26"/>
    <w:rsid w:val="00ED009C"/>
    <w:rsid w:val="00ED1C28"/>
    <w:rsid w:val="00ED25F4"/>
    <w:rsid w:val="00ED3754"/>
    <w:rsid w:val="00ED3E26"/>
    <w:rsid w:val="00ED53BF"/>
    <w:rsid w:val="00ED672A"/>
    <w:rsid w:val="00EE0660"/>
    <w:rsid w:val="00EE0EF1"/>
    <w:rsid w:val="00EE1CA2"/>
    <w:rsid w:val="00EE292B"/>
    <w:rsid w:val="00EE2CA1"/>
    <w:rsid w:val="00EE4471"/>
    <w:rsid w:val="00EE5FF4"/>
    <w:rsid w:val="00EE60E3"/>
    <w:rsid w:val="00EE6617"/>
    <w:rsid w:val="00EE6D7A"/>
    <w:rsid w:val="00EE71EF"/>
    <w:rsid w:val="00EF12E8"/>
    <w:rsid w:val="00EF4080"/>
    <w:rsid w:val="00EF4D5A"/>
    <w:rsid w:val="00EF5093"/>
    <w:rsid w:val="00EF52A4"/>
    <w:rsid w:val="00EF65EC"/>
    <w:rsid w:val="00EF6F3D"/>
    <w:rsid w:val="00EF74B5"/>
    <w:rsid w:val="00EF7968"/>
    <w:rsid w:val="00F02357"/>
    <w:rsid w:val="00F03E98"/>
    <w:rsid w:val="00F053FC"/>
    <w:rsid w:val="00F07647"/>
    <w:rsid w:val="00F07BD2"/>
    <w:rsid w:val="00F10F90"/>
    <w:rsid w:val="00F130EF"/>
    <w:rsid w:val="00F13613"/>
    <w:rsid w:val="00F1413C"/>
    <w:rsid w:val="00F14F8A"/>
    <w:rsid w:val="00F1683E"/>
    <w:rsid w:val="00F2098E"/>
    <w:rsid w:val="00F20C28"/>
    <w:rsid w:val="00F22C53"/>
    <w:rsid w:val="00F233AB"/>
    <w:rsid w:val="00F236EE"/>
    <w:rsid w:val="00F2449D"/>
    <w:rsid w:val="00F24AF9"/>
    <w:rsid w:val="00F24E96"/>
    <w:rsid w:val="00F25380"/>
    <w:rsid w:val="00F25940"/>
    <w:rsid w:val="00F307B5"/>
    <w:rsid w:val="00F3187B"/>
    <w:rsid w:val="00F31955"/>
    <w:rsid w:val="00F32291"/>
    <w:rsid w:val="00F32986"/>
    <w:rsid w:val="00F333C3"/>
    <w:rsid w:val="00F335BD"/>
    <w:rsid w:val="00F3537D"/>
    <w:rsid w:val="00F36161"/>
    <w:rsid w:val="00F36DE1"/>
    <w:rsid w:val="00F36EB1"/>
    <w:rsid w:val="00F37747"/>
    <w:rsid w:val="00F41831"/>
    <w:rsid w:val="00F439FC"/>
    <w:rsid w:val="00F43D1D"/>
    <w:rsid w:val="00F44240"/>
    <w:rsid w:val="00F45237"/>
    <w:rsid w:val="00F45857"/>
    <w:rsid w:val="00F5202E"/>
    <w:rsid w:val="00F523F1"/>
    <w:rsid w:val="00F52FE3"/>
    <w:rsid w:val="00F54129"/>
    <w:rsid w:val="00F54A3C"/>
    <w:rsid w:val="00F551CB"/>
    <w:rsid w:val="00F5761F"/>
    <w:rsid w:val="00F621E6"/>
    <w:rsid w:val="00F62F07"/>
    <w:rsid w:val="00F6495E"/>
    <w:rsid w:val="00F64CAB"/>
    <w:rsid w:val="00F70202"/>
    <w:rsid w:val="00F710CF"/>
    <w:rsid w:val="00F7297B"/>
    <w:rsid w:val="00F74F3D"/>
    <w:rsid w:val="00F75254"/>
    <w:rsid w:val="00F75467"/>
    <w:rsid w:val="00F76DC5"/>
    <w:rsid w:val="00F77600"/>
    <w:rsid w:val="00F807D0"/>
    <w:rsid w:val="00F81ADE"/>
    <w:rsid w:val="00F83EDC"/>
    <w:rsid w:val="00F85285"/>
    <w:rsid w:val="00F854A8"/>
    <w:rsid w:val="00F86868"/>
    <w:rsid w:val="00F879A1"/>
    <w:rsid w:val="00F912F8"/>
    <w:rsid w:val="00F933B5"/>
    <w:rsid w:val="00F94240"/>
    <w:rsid w:val="00F94B1D"/>
    <w:rsid w:val="00F958AA"/>
    <w:rsid w:val="00F95AD3"/>
    <w:rsid w:val="00F95EDB"/>
    <w:rsid w:val="00F962C7"/>
    <w:rsid w:val="00F97613"/>
    <w:rsid w:val="00F97ABB"/>
    <w:rsid w:val="00FA0369"/>
    <w:rsid w:val="00FA3C8F"/>
    <w:rsid w:val="00FA3D0A"/>
    <w:rsid w:val="00FA45D3"/>
    <w:rsid w:val="00FA6621"/>
    <w:rsid w:val="00FA7003"/>
    <w:rsid w:val="00FA7583"/>
    <w:rsid w:val="00FB076F"/>
    <w:rsid w:val="00FB09B6"/>
    <w:rsid w:val="00FB232B"/>
    <w:rsid w:val="00FB3302"/>
    <w:rsid w:val="00FB349A"/>
    <w:rsid w:val="00FC049C"/>
    <w:rsid w:val="00FC1018"/>
    <w:rsid w:val="00FC16ED"/>
    <w:rsid w:val="00FC2653"/>
    <w:rsid w:val="00FC4F35"/>
    <w:rsid w:val="00FC55D0"/>
    <w:rsid w:val="00FC5793"/>
    <w:rsid w:val="00FD15AB"/>
    <w:rsid w:val="00FD3A83"/>
    <w:rsid w:val="00FD4AB2"/>
    <w:rsid w:val="00FD4D24"/>
    <w:rsid w:val="00FD5C74"/>
    <w:rsid w:val="00FD676D"/>
    <w:rsid w:val="00FE0018"/>
    <w:rsid w:val="00FE2F3A"/>
    <w:rsid w:val="00FE458D"/>
    <w:rsid w:val="00FE63F9"/>
    <w:rsid w:val="00FE7AA5"/>
    <w:rsid w:val="00FF334F"/>
    <w:rsid w:val="00FF5164"/>
    <w:rsid w:val="00FF5D4C"/>
    <w:rsid w:val="00FF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6" type="connector" idref="#AutoShape 37"/>
        <o:r id="V:Rule17" type="connector" idref="#AutoShape 35"/>
        <o:r id="V:Rule18" type="connector" idref="#AutoShape 36"/>
        <o:r id="V:Rule19" type="connector" idref="#AutoShape 64"/>
        <o:r id="V:Rule20" type="connector" idref="#AutoShape 67"/>
        <o:r id="V:Rule21" type="connector" idref="#AutoShape 68"/>
        <o:r id="V:Rule22" type="connector" idref="#AutoShape 61"/>
        <o:r id="V:Rule23" type="connector" idref="#AutoShape 60"/>
        <o:r id="V:Rule24" type="connector" idref="#AutoShape 71"/>
        <o:r id="V:Rule25" type="connector" idref="#AutoShape 70"/>
        <o:r id="V:Rule26" type="connector" idref="#AutoShape 65"/>
        <o:r id="V:Rule27" type="connector" idref="#AutoShape 62"/>
        <o:r id="V:Rule28" type="connector" idref="#AutoShape 69"/>
        <o:r id="V:Rule29" type="connector" idref="#AutoShape 44"/>
        <o:r id="V:Rule30" type="connector" idref="#AutoShape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C5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275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E24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771CB"/>
    <w:pPr>
      <w:keepNext/>
      <w:suppressAutoHyphens/>
      <w:spacing w:before="240" w:after="60" w:line="256" w:lineRule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002CB8"/>
    <w:pPr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002CB8"/>
    <w:rPr>
      <w:rFonts w:ascii="Calibri" w:hAnsi="Calibri" w:cs="Times New Roman"/>
      <w:b/>
      <w:bCs/>
      <w:i/>
      <w:iCs/>
      <w:sz w:val="26"/>
      <w:szCs w:val="26"/>
      <w:lang w:val="uk-UA" w:eastAsia="ar-SA" w:bidi="ar-SA"/>
    </w:rPr>
  </w:style>
  <w:style w:type="character" w:customStyle="1" w:styleId="7">
    <w:name w:val="Основной текст (7)"/>
    <w:rsid w:val="00002CB8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/>
    </w:rPr>
  </w:style>
  <w:style w:type="paragraph" w:customStyle="1" w:styleId="rvps2">
    <w:name w:val="rvps2"/>
    <w:basedOn w:val="a"/>
    <w:uiPriority w:val="99"/>
    <w:rsid w:val="00B11A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1A0487"/>
    <w:pPr>
      <w:spacing w:after="200" w:line="276" w:lineRule="auto"/>
      <w:ind w:left="720"/>
      <w:contextualSpacing/>
    </w:pPr>
  </w:style>
  <w:style w:type="paragraph" w:customStyle="1" w:styleId="a3">
    <w:name w:val="Обычный с отступом"/>
    <w:basedOn w:val="a"/>
    <w:autoRedefine/>
    <w:uiPriority w:val="99"/>
    <w:rsid w:val="002A364D"/>
    <w:pPr>
      <w:spacing w:before="120" w:after="0" w:line="240" w:lineRule="auto"/>
      <w:ind w:firstLine="720"/>
      <w:jc w:val="both"/>
    </w:pPr>
    <w:rPr>
      <w:rFonts w:ascii="Times New Roman" w:hAnsi="Times New Roman"/>
      <w:i/>
      <w:sz w:val="28"/>
      <w:szCs w:val="28"/>
      <w:lang w:val="uk-UA" w:eastAsia="ru-RU"/>
    </w:rPr>
  </w:style>
  <w:style w:type="character" w:styleId="a4">
    <w:name w:val="Hyperlink"/>
    <w:uiPriority w:val="99"/>
    <w:rsid w:val="002A364D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2A364D"/>
  </w:style>
  <w:style w:type="paragraph" w:styleId="a5">
    <w:name w:val="footnote text"/>
    <w:basedOn w:val="a"/>
    <w:link w:val="a6"/>
    <w:uiPriority w:val="99"/>
    <w:semiHidden/>
    <w:rsid w:val="002A364D"/>
    <w:pPr>
      <w:spacing w:after="200" w:line="276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2A364D"/>
    <w:rPr>
      <w:rFonts w:ascii="Calibri" w:hAnsi="Calibri" w:cs="Times New Roman"/>
      <w:sz w:val="20"/>
      <w:szCs w:val="20"/>
    </w:rPr>
  </w:style>
  <w:style w:type="character" w:styleId="a7">
    <w:name w:val="footnote reference"/>
    <w:uiPriority w:val="99"/>
    <w:semiHidden/>
    <w:rsid w:val="002A364D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83116F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3116F"/>
    <w:rPr>
      <w:rFonts w:ascii="Arial" w:hAnsi="Arial" w:cs="Arial"/>
      <w:sz w:val="18"/>
      <w:szCs w:val="18"/>
    </w:rPr>
  </w:style>
  <w:style w:type="paragraph" w:styleId="aa">
    <w:name w:val="List Paragraph"/>
    <w:basedOn w:val="a"/>
    <w:uiPriority w:val="99"/>
    <w:qFormat/>
    <w:rsid w:val="00491E6B"/>
    <w:pPr>
      <w:ind w:left="720"/>
      <w:contextualSpacing/>
    </w:pPr>
  </w:style>
  <w:style w:type="paragraph" w:customStyle="1" w:styleId="10">
    <w:name w:val="Обычный1"/>
    <w:rsid w:val="00553B0B"/>
    <w:pPr>
      <w:spacing w:line="276" w:lineRule="auto"/>
    </w:pPr>
    <w:rPr>
      <w:rFonts w:ascii="Arial" w:hAnsi="Arial" w:cs="Arial"/>
      <w:color w:val="000000"/>
      <w:sz w:val="22"/>
    </w:rPr>
  </w:style>
  <w:style w:type="paragraph" w:styleId="31">
    <w:name w:val="Body Text Indent 3"/>
    <w:basedOn w:val="a"/>
    <w:link w:val="32"/>
    <w:uiPriority w:val="99"/>
    <w:rsid w:val="00002CB8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link w:val="31"/>
    <w:uiPriority w:val="99"/>
    <w:locked/>
    <w:rsid w:val="00002CB8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78pt">
    <w:name w:val="Основной текст (7) + 8 pt"/>
    <w:aliases w:val="Полужирный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6"/>
      <w:u w:val="none"/>
      <w:lang w:val="uk-UA"/>
    </w:rPr>
  </w:style>
  <w:style w:type="character" w:customStyle="1" w:styleId="79">
    <w:name w:val="Основной текст (7) + 9"/>
    <w:aliases w:val="5 pt"/>
    <w:uiPriority w:val="99"/>
    <w:rsid w:val="00002CB8"/>
    <w:rPr>
      <w:rFonts w:ascii="Times New Roman" w:hAnsi="Times New Roman"/>
      <w:color w:val="000000"/>
      <w:spacing w:val="0"/>
      <w:w w:val="100"/>
      <w:position w:val="0"/>
      <w:sz w:val="19"/>
      <w:u w:val="none"/>
      <w:lang w:val="uk-UA"/>
    </w:rPr>
  </w:style>
  <w:style w:type="character" w:customStyle="1" w:styleId="791">
    <w:name w:val="Основной текст (7) + 91"/>
    <w:aliases w:val="5 pt3,Полужирный3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/>
    </w:rPr>
  </w:style>
  <w:style w:type="paragraph" w:customStyle="1" w:styleId="Style4">
    <w:name w:val="Style4"/>
    <w:basedOn w:val="a"/>
    <w:rsid w:val="00002CB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7">
    <w:name w:val="Font Style127"/>
    <w:uiPriority w:val="99"/>
    <w:rsid w:val="00002CB8"/>
    <w:rPr>
      <w:rFonts w:ascii="Times New Roman" w:hAnsi="Times New Roman"/>
      <w:sz w:val="20"/>
    </w:rPr>
  </w:style>
  <w:style w:type="paragraph" w:styleId="ab">
    <w:name w:val="header"/>
    <w:basedOn w:val="a"/>
    <w:link w:val="ac"/>
    <w:uiPriority w:val="99"/>
    <w:rsid w:val="00C7754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val="uk-UA" w:eastAsia="ar-SA"/>
    </w:rPr>
  </w:style>
  <w:style w:type="character" w:customStyle="1" w:styleId="ac">
    <w:name w:val="Верхний колонтитул Знак"/>
    <w:link w:val="ab"/>
    <w:uiPriority w:val="99"/>
    <w:locked/>
    <w:rsid w:val="00C77545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29">
    <w:name w:val="Style29"/>
    <w:basedOn w:val="a"/>
    <w:uiPriority w:val="99"/>
    <w:rsid w:val="004A634B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A634B"/>
    <w:rPr>
      <w:rFonts w:ascii="Times New Roman" w:hAnsi="Times New Roman"/>
      <w:b/>
      <w:sz w:val="18"/>
    </w:rPr>
  </w:style>
  <w:style w:type="table" w:styleId="ad">
    <w:name w:val="Table Grid"/>
    <w:basedOn w:val="a1"/>
    <w:uiPriority w:val="39"/>
    <w:locked/>
    <w:rsid w:val="00FF516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A734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A73460"/>
    <w:rPr>
      <w:rFonts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37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376D75"/>
    <w:rPr>
      <w:rFonts w:cs="Times New Roman"/>
      <w:sz w:val="22"/>
      <w:szCs w:val="22"/>
      <w:lang w:eastAsia="en-US"/>
    </w:rPr>
  </w:style>
  <w:style w:type="paragraph" w:styleId="af2">
    <w:name w:val="Body Text"/>
    <w:basedOn w:val="a"/>
    <w:link w:val="af3"/>
    <w:unhideWhenUsed/>
    <w:qFormat/>
    <w:rsid w:val="00376D75"/>
    <w:pPr>
      <w:spacing w:after="120"/>
    </w:pPr>
  </w:style>
  <w:style w:type="character" w:customStyle="1" w:styleId="af3">
    <w:name w:val="Основной текст Знак"/>
    <w:link w:val="af2"/>
    <w:rsid w:val="00376D75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61431"/>
  </w:style>
  <w:style w:type="character" w:customStyle="1" w:styleId="FontStyle93">
    <w:name w:val="Font Style93"/>
    <w:rsid w:val="00AA3094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link w:val="2"/>
    <w:semiHidden/>
    <w:rsid w:val="006275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link1">
    <w:name w:val="link1"/>
    <w:rsid w:val="006275D0"/>
  </w:style>
  <w:style w:type="paragraph" w:styleId="af4">
    <w:name w:val="Normal (Web)"/>
    <w:basedOn w:val="a"/>
    <w:uiPriority w:val="99"/>
    <w:unhideWhenUsed/>
    <w:rsid w:val="00627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6275D0"/>
    <w:rPr>
      <w:rFonts w:cs="Times New Roman"/>
    </w:rPr>
  </w:style>
  <w:style w:type="paragraph" w:styleId="21">
    <w:name w:val="Body Text 2"/>
    <w:basedOn w:val="a"/>
    <w:link w:val="22"/>
    <w:uiPriority w:val="99"/>
    <w:unhideWhenUsed/>
    <w:rsid w:val="006275D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275D0"/>
    <w:rPr>
      <w:rFonts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2E55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8">
    <w:name w:val="Основной текст + Полужирный58"/>
    <w:aliases w:val="Курсив60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5">
    <w:name w:val="Основной текст + Полужирный45"/>
    <w:aliases w:val="Курсив47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11">
    <w:name w:val="Основной текст + Курсив1"/>
    <w:rsid w:val="000B642C"/>
    <w:rPr>
      <w:rFonts w:ascii="Times New Roman" w:hAnsi="Times New Roman" w:cs="Times New Roman"/>
      <w:i/>
      <w:iCs/>
      <w:spacing w:val="0"/>
      <w:sz w:val="22"/>
      <w:szCs w:val="22"/>
      <w:lang w:eastAsia="en-US" w:bidi="mr-IN"/>
    </w:rPr>
  </w:style>
  <w:style w:type="paragraph" w:styleId="af5">
    <w:name w:val="Subtitle"/>
    <w:basedOn w:val="a"/>
    <w:link w:val="af6"/>
    <w:qFormat/>
    <w:locked/>
    <w:rsid w:val="000B642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f6">
    <w:name w:val="Подзаголовок Знак"/>
    <w:link w:val="af5"/>
    <w:rsid w:val="000B642C"/>
    <w:rPr>
      <w:rFonts w:ascii="Times New Roman" w:hAnsi="Times New Roman" w:cs="Times New Roman"/>
      <w:b/>
      <w:sz w:val="28"/>
      <w:lang w:val="uk-UA"/>
    </w:rPr>
  </w:style>
  <w:style w:type="character" w:customStyle="1" w:styleId="78">
    <w:name w:val="Основной текст + Полужирный78"/>
    <w:aliases w:val="Курсив8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6">
    <w:name w:val="Основной текст + Полужирный76"/>
    <w:aliases w:val="Курсив80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5">
    <w:name w:val="Основной текст + Полужирный75"/>
    <w:aliases w:val="Курсив7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3">
    <w:name w:val="Заголовок №3 (3)_"/>
    <w:link w:val="330"/>
    <w:rsid w:val="00D301CC"/>
    <w:rPr>
      <w:rFonts w:ascii="Arial" w:hAnsi="Arial" w:cs="Mangal"/>
      <w:b/>
      <w:bCs/>
      <w:shd w:val="clear" w:color="auto" w:fill="FFFFFF"/>
      <w:lang w:bidi="mr-IN"/>
    </w:rPr>
  </w:style>
  <w:style w:type="paragraph" w:customStyle="1" w:styleId="330">
    <w:name w:val="Заголовок №3 (3)"/>
    <w:basedOn w:val="a"/>
    <w:link w:val="33"/>
    <w:rsid w:val="00D301CC"/>
    <w:pPr>
      <w:shd w:val="clear" w:color="auto" w:fill="FFFFFF"/>
      <w:spacing w:before="480" w:after="360" w:line="240" w:lineRule="atLeast"/>
      <w:outlineLvl w:val="2"/>
    </w:pPr>
    <w:rPr>
      <w:rFonts w:ascii="Arial" w:hAnsi="Arial" w:cs="Mangal"/>
      <w:b/>
      <w:bCs/>
      <w:sz w:val="20"/>
      <w:szCs w:val="20"/>
      <w:lang w:bidi="mr-IN"/>
    </w:rPr>
  </w:style>
  <w:style w:type="character" w:customStyle="1" w:styleId="320">
    <w:name w:val="Заголовок №3 (2)_"/>
    <w:link w:val="321"/>
    <w:rsid w:val="00D301CC"/>
    <w:rPr>
      <w:rFonts w:cs="Mangal"/>
      <w:sz w:val="22"/>
      <w:szCs w:val="22"/>
      <w:shd w:val="clear" w:color="auto" w:fill="FFFFFF"/>
      <w:lang w:bidi="mr-IN"/>
    </w:rPr>
  </w:style>
  <w:style w:type="character" w:customStyle="1" w:styleId="73">
    <w:name w:val="Основной текст + Полужирный73"/>
    <w:aliases w:val="Курсив77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332">
    <w:name w:val="Заголовок №3 (3) + Курсив2"/>
    <w:rsid w:val="00D301CC"/>
    <w:rPr>
      <w:rFonts w:ascii="Arial" w:hAnsi="Arial" w:cs="Mangal"/>
      <w:b/>
      <w:bCs/>
      <w:i/>
      <w:iCs/>
      <w:shd w:val="clear" w:color="auto" w:fill="FFFFFF"/>
      <w:lang w:bidi="mr-IN"/>
    </w:rPr>
  </w:style>
  <w:style w:type="character" w:customStyle="1" w:styleId="32Arial">
    <w:name w:val="Заголовок №3 (2) + Arial"/>
    <w:aliases w:val="10 pt3,Полужирный4,Курсив76"/>
    <w:rsid w:val="00D301CC"/>
    <w:rPr>
      <w:rFonts w:ascii="Arial" w:hAnsi="Arial" w:cs="Arial"/>
      <w:b/>
      <w:bCs/>
      <w:i/>
      <w:iCs/>
      <w:sz w:val="20"/>
      <w:szCs w:val="20"/>
      <w:shd w:val="clear" w:color="auto" w:fill="FFFFFF"/>
      <w:lang w:bidi="mr-IN"/>
    </w:rPr>
  </w:style>
  <w:style w:type="paragraph" w:customStyle="1" w:styleId="321">
    <w:name w:val="Заголовок №3 (2)"/>
    <w:basedOn w:val="a"/>
    <w:link w:val="320"/>
    <w:rsid w:val="00D301CC"/>
    <w:pPr>
      <w:shd w:val="clear" w:color="auto" w:fill="FFFFFF"/>
      <w:spacing w:after="840" w:line="240" w:lineRule="atLeast"/>
      <w:outlineLvl w:val="2"/>
    </w:pPr>
    <w:rPr>
      <w:rFonts w:cs="Mangal"/>
      <w:lang w:bidi="mr-IN"/>
    </w:rPr>
  </w:style>
  <w:style w:type="character" w:customStyle="1" w:styleId="69">
    <w:name w:val="Основной текст + Полужирный69"/>
    <w:aliases w:val="Курсив72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8">
    <w:name w:val="Основной текст + Полужирный68"/>
    <w:aliases w:val="Курсив71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23">
    <w:name w:val="Основной текст + Курсив2"/>
    <w:rsid w:val="00D301CC"/>
    <w:rPr>
      <w:rFonts w:cs="Mangal"/>
      <w:i/>
      <w:iCs/>
      <w:w w:val="100"/>
      <w:sz w:val="22"/>
      <w:szCs w:val="22"/>
      <w:lang w:eastAsia="en-US" w:bidi="mr-IN"/>
    </w:rPr>
  </w:style>
  <w:style w:type="character" w:customStyle="1" w:styleId="67">
    <w:name w:val="Основной текст + Полужирный67"/>
    <w:aliases w:val="Курсив70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6">
    <w:name w:val="Основной текст + Полужирный66"/>
    <w:aliases w:val="Курсив69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5">
    <w:name w:val="Основной текст + Полужирный65"/>
    <w:aliases w:val="Курсив68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4">
    <w:name w:val="Основной текст + Полужирный64"/>
    <w:aliases w:val="Курсив67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3">
    <w:name w:val="Основной текст + Полужирный63"/>
    <w:aliases w:val="Курсив66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2">
    <w:name w:val="Основной текст + Полужирный62"/>
    <w:aliases w:val="Курсив65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">
    <w:name w:val="Основной текст + Полужирный61"/>
    <w:aliases w:val="Курсив64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0">
    <w:name w:val="Основной текст + Полужирный60"/>
    <w:aliases w:val="Курсив63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59">
    <w:name w:val="Основной текст + Полужирный59"/>
    <w:aliases w:val="Курсив6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TimesNewRoman">
    <w:name w:val="Основной текст (3) + Times New Roman"/>
    <w:aliases w:val="11 pt,Курсив61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3TimesNewRoman1">
    <w:name w:val="Основной текст (3) + Times New Roman1"/>
    <w:aliases w:val="11 pt1,Не полужирный1"/>
    <w:rsid w:val="00D301CC"/>
    <w:rPr>
      <w:rFonts w:ascii="Times New Roman" w:hAnsi="Times New Roman" w:cs="Times New Roman"/>
      <w:spacing w:val="0"/>
      <w:sz w:val="22"/>
      <w:szCs w:val="22"/>
    </w:rPr>
  </w:style>
  <w:style w:type="character" w:customStyle="1" w:styleId="57">
    <w:name w:val="Основной текст + Полужирный57"/>
    <w:aliases w:val="Курсив5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4">
    <w:name w:val="Основной текст + Полужирный44"/>
    <w:aliases w:val="Курсив46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3">
    <w:name w:val="Основной текст + Полужирный43"/>
    <w:aliases w:val="Курсив45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1">
    <w:name w:val="Основной текст + Полужирный41"/>
    <w:aliases w:val="Курсив43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0">
    <w:name w:val="Основной текст (61)_"/>
    <w:link w:val="611"/>
    <w:rsid w:val="007A74A9"/>
    <w:rPr>
      <w:rFonts w:ascii="Arial" w:hAnsi="Arial" w:cs="Mangal"/>
      <w:sz w:val="19"/>
      <w:szCs w:val="19"/>
      <w:shd w:val="clear" w:color="auto" w:fill="FFFFFF"/>
      <w:lang w:bidi="mr-IN"/>
    </w:rPr>
  </w:style>
  <w:style w:type="character" w:customStyle="1" w:styleId="612">
    <w:name w:val="Основной текст (61) + Курсив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110">
    <w:name w:val="Основной текст (61) + Курсив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0">
    <w:name w:val="Основной текст (62)_"/>
    <w:link w:val="62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2">
    <w:name w:val="Основной текст (62) + Не курсив"/>
    <w:rsid w:val="007A74A9"/>
  </w:style>
  <w:style w:type="paragraph" w:customStyle="1" w:styleId="611">
    <w:name w:val="Основной текст (61)"/>
    <w:basedOn w:val="a"/>
    <w:link w:val="61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sz w:val="19"/>
      <w:szCs w:val="19"/>
      <w:lang w:bidi="mr-IN"/>
    </w:rPr>
  </w:style>
  <w:style w:type="paragraph" w:customStyle="1" w:styleId="621">
    <w:name w:val="Основной текст (62)"/>
    <w:basedOn w:val="a"/>
    <w:link w:val="62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i/>
      <w:iCs/>
      <w:sz w:val="19"/>
      <w:szCs w:val="19"/>
      <w:lang w:bidi="mr-IN"/>
    </w:rPr>
  </w:style>
  <w:style w:type="character" w:customStyle="1" w:styleId="34">
    <w:name w:val="Заголовок №3_"/>
    <w:link w:val="35"/>
    <w:rsid w:val="008227B4"/>
    <w:rPr>
      <w:rFonts w:ascii="Arial" w:hAnsi="Arial" w:cs="Mangal"/>
      <w:b/>
      <w:bCs/>
      <w:i/>
      <w:iCs/>
      <w:shd w:val="clear" w:color="auto" w:fill="FFFFFF"/>
      <w:lang w:bidi="mr-IN"/>
    </w:rPr>
  </w:style>
  <w:style w:type="character" w:customStyle="1" w:styleId="42">
    <w:name w:val="Основной текст + Полужирный42"/>
    <w:aliases w:val="Курсив44"/>
    <w:rsid w:val="008227B4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paragraph" w:customStyle="1" w:styleId="35">
    <w:name w:val="Заголовок №3"/>
    <w:basedOn w:val="a"/>
    <w:link w:val="34"/>
    <w:rsid w:val="008227B4"/>
    <w:pPr>
      <w:shd w:val="clear" w:color="auto" w:fill="FFFFFF"/>
      <w:spacing w:before="60" w:after="60" w:line="240" w:lineRule="atLeast"/>
      <w:jc w:val="both"/>
      <w:outlineLvl w:val="2"/>
    </w:pPr>
    <w:rPr>
      <w:rFonts w:ascii="Arial" w:hAnsi="Arial" w:cs="Mangal"/>
      <w:b/>
      <w:bCs/>
      <w:i/>
      <w:iCs/>
      <w:sz w:val="20"/>
      <w:szCs w:val="20"/>
      <w:lang w:bidi="mr-IN"/>
    </w:rPr>
  </w:style>
  <w:style w:type="paragraph" w:customStyle="1" w:styleId="440">
    <w:name w:val="Заголовок 44"/>
    <w:basedOn w:val="a"/>
    <w:next w:val="a"/>
    <w:rsid w:val="004E0FAE"/>
    <w:pPr>
      <w:keepNext/>
      <w:suppressAutoHyphens/>
      <w:spacing w:before="360" w:after="120" w:line="240" w:lineRule="auto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character" w:styleId="af7">
    <w:name w:val="Emphasis"/>
    <w:uiPriority w:val="20"/>
    <w:qFormat/>
    <w:locked/>
    <w:rsid w:val="004E0FAE"/>
    <w:rPr>
      <w:i/>
      <w:iCs/>
    </w:rPr>
  </w:style>
  <w:style w:type="paragraph" w:customStyle="1" w:styleId="24">
    <w:name w:val="Абзац списка2"/>
    <w:basedOn w:val="a"/>
    <w:rsid w:val="00634F5D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semiHidden/>
    <w:rsid w:val="005E24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8">
    <w:name w:val="No Spacing"/>
    <w:uiPriority w:val="99"/>
    <w:rsid w:val="008C58F7"/>
    <w:pPr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9">
    <w:name w:val="Основной текст_"/>
    <w:link w:val="25"/>
    <w:locked/>
    <w:rsid w:val="006B332C"/>
    <w:rPr>
      <w:sz w:val="1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B332C"/>
    <w:pPr>
      <w:widowControl w:val="0"/>
      <w:shd w:val="clear" w:color="auto" w:fill="FFFFFF"/>
      <w:spacing w:after="0" w:line="240" w:lineRule="atLeast"/>
    </w:pPr>
    <w:rPr>
      <w:sz w:val="15"/>
      <w:szCs w:val="20"/>
    </w:rPr>
  </w:style>
  <w:style w:type="character" w:customStyle="1" w:styleId="12">
    <w:name w:val="Основной текст1"/>
    <w:rsid w:val="006B332C"/>
    <w:rPr>
      <w:rFonts w:ascii="Times New Roman" w:hAnsi="Times New Roman"/>
      <w:color w:val="000000"/>
      <w:spacing w:val="0"/>
      <w:w w:val="100"/>
      <w:position w:val="0"/>
      <w:sz w:val="15"/>
      <w:shd w:val="clear" w:color="auto" w:fill="FFFFFF"/>
      <w:lang w:val="uk-UA"/>
    </w:rPr>
  </w:style>
  <w:style w:type="paragraph" w:styleId="afa">
    <w:name w:val="Block Text"/>
    <w:basedOn w:val="a"/>
    <w:rsid w:val="007D5D38"/>
    <w:pPr>
      <w:suppressAutoHyphens/>
      <w:spacing w:after="0" w:line="240" w:lineRule="auto"/>
      <w:ind w:left="72" w:right="72" w:firstLine="90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28">
    <w:name w:val="Верхний колонтитул Знак28"/>
    <w:uiPriority w:val="99"/>
    <w:semiHidden/>
    <w:rsid w:val="005B1F3C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5C33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95C33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1047E2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8771CB"/>
    <w:rPr>
      <w:rFonts w:cs="Times New Roman"/>
      <w:b/>
      <w:bCs/>
      <w:sz w:val="28"/>
      <w:szCs w:val="28"/>
      <w:lang w:eastAsia="zh-CN"/>
    </w:rPr>
  </w:style>
  <w:style w:type="paragraph" w:customStyle="1" w:styleId="14">
    <w:name w:val="Цитата1"/>
    <w:basedOn w:val="a"/>
    <w:rsid w:val="008771CB"/>
    <w:pPr>
      <w:widowControl w:val="0"/>
      <w:suppressAutoHyphens/>
      <w:autoSpaceDE w:val="0"/>
      <w:spacing w:before="3240" w:after="0"/>
      <w:ind w:left="993" w:right="600"/>
      <w:jc w:val="center"/>
    </w:pPr>
    <w:rPr>
      <w:rFonts w:ascii="Times New Roman" w:hAnsi="Times New Roman"/>
      <w:sz w:val="28"/>
      <w:szCs w:val="28"/>
      <w:lang w:val="uk-UA" w:eastAsia="zh-CN"/>
    </w:rPr>
  </w:style>
  <w:style w:type="paragraph" w:customStyle="1" w:styleId="TableParagraph">
    <w:name w:val="Table Paragraph"/>
    <w:basedOn w:val="a"/>
    <w:uiPriority w:val="1"/>
    <w:qFormat/>
    <w:rsid w:val="008771C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customStyle="1" w:styleId="Body1">
    <w:name w:val="Body 1"/>
    <w:uiPriority w:val="99"/>
    <w:rsid w:val="00FF6EEA"/>
    <w:pPr>
      <w:outlineLvl w:val="0"/>
    </w:pPr>
    <w:rPr>
      <w:rFonts w:ascii="Times New Roman" w:eastAsia="Arial Unicode MS" w:hAnsi="Times New Roman" w:cs="Times New Roman"/>
      <w:color w:val="000000"/>
      <w:sz w:val="24"/>
      <w:u w:color="000000"/>
      <w:lang w:val="cs-CZ" w:eastAsia="en-US"/>
    </w:rPr>
  </w:style>
  <w:style w:type="character" w:customStyle="1" w:styleId="rvts23">
    <w:name w:val="rvts23"/>
    <w:basedOn w:val="a0"/>
    <w:rsid w:val="00FF6EEA"/>
  </w:style>
  <w:style w:type="character" w:customStyle="1" w:styleId="26">
    <w:name w:val="Основной текст (2)_"/>
    <w:basedOn w:val="a0"/>
    <w:link w:val="27"/>
    <w:rsid w:val="00F94B1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94B1D"/>
    <w:pPr>
      <w:widowControl w:val="0"/>
      <w:shd w:val="clear" w:color="auto" w:fill="FFFFFF"/>
      <w:spacing w:after="2520" w:line="322" w:lineRule="exact"/>
      <w:ind w:hanging="300"/>
    </w:pPr>
    <w:rPr>
      <w:rFonts w:ascii="Times New Roman" w:hAnsi="Times New Roman"/>
      <w:sz w:val="28"/>
      <w:szCs w:val="28"/>
      <w:lang w:eastAsia="ru-RU"/>
    </w:rPr>
  </w:style>
  <w:style w:type="character" w:customStyle="1" w:styleId="285pt">
    <w:name w:val="Основной текст (2) + 8;5 pt"/>
    <w:basedOn w:val="26"/>
    <w:rsid w:val="00F94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fontstyle01">
    <w:name w:val="fontstyle01"/>
    <w:basedOn w:val="a0"/>
    <w:rsid w:val="00F80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DADA-DDEC-4044-8BD8-989731F0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8836</Words>
  <Characters>50368</Characters>
  <Application>Microsoft Office Word</Application>
  <DocSecurity>0</DocSecurity>
  <Lines>419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СТРУКТУРА ОСВІТНЬО-ПРОФЕСІЙНОЇ ПРОГРАМИ</vt:lpstr>
      <vt:lpstr>СТРУКТУРА ОСВІТНЬО-ПРОФЕСІЙНОЇ ПРОГРАМИ</vt:lpstr>
    </vt:vector>
  </TitlesOfParts>
  <Company>Hewlett-Packard</Company>
  <LinksUpToDate>false</LinksUpToDate>
  <CharactersWithSpaces>59086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ОСВІТНЬО-ПРОФЕСІЙНОЇ ПРОГРАМИ</dc:title>
  <dc:creator>Марія Зіміна</dc:creator>
  <cp:lastModifiedBy>Пользователь</cp:lastModifiedBy>
  <cp:revision>2</cp:revision>
  <cp:lastPrinted>2021-09-20T14:33:00Z</cp:lastPrinted>
  <dcterms:created xsi:type="dcterms:W3CDTF">2021-12-22T19:17:00Z</dcterms:created>
  <dcterms:modified xsi:type="dcterms:W3CDTF">2021-12-22T19:17:00Z</dcterms:modified>
</cp:coreProperties>
</file>